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ABB55" w14:textId="56BBB142" w:rsidR="00BF7A34" w:rsidRPr="0056069F" w:rsidRDefault="0016443A" w:rsidP="0016443A">
      <w:pPr>
        <w:pStyle w:val="CoverDocumentTitle"/>
        <w:spacing w:before="0"/>
        <w:rPr>
          <w:rFonts w:ascii="Aptos" w:hAnsi="Aptos"/>
          <w:b w:val="0"/>
          <w:sz w:val="32"/>
          <w:szCs w:val="32"/>
        </w:rPr>
      </w:pPr>
      <w:r w:rsidRPr="0056069F">
        <w:rPr>
          <w:rFonts w:ascii="Aptos" w:eastAsia="Times New Roman" w:hAnsi="Aptos"/>
          <w:noProof/>
        </w:rPr>
        <w:drawing>
          <wp:inline distT="0" distB="0" distL="0" distR="0" wp14:anchorId="2CE09A16" wp14:editId="34D54CD7">
            <wp:extent cx="3335480" cy="815340"/>
            <wp:effectExtent l="0" t="0" r="0" b="3810"/>
            <wp:docPr id="868863648" name="Picture 3" descr="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BE7E23-B508-472A-B527-7A1DFC6C595E" descr="IMG_610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79584" cy="826121"/>
                    </a:xfrm>
                    <a:prstGeom prst="rect">
                      <a:avLst/>
                    </a:prstGeom>
                    <a:noFill/>
                    <a:ln>
                      <a:noFill/>
                    </a:ln>
                  </pic:spPr>
                </pic:pic>
              </a:graphicData>
            </a:graphic>
          </wp:inline>
        </w:drawing>
      </w:r>
    </w:p>
    <w:p w14:paraId="2BF2CB33" w14:textId="0CD25C4A" w:rsidR="00D01BB5" w:rsidRPr="0056069F" w:rsidRDefault="00D01BB5" w:rsidP="00530BE4">
      <w:pPr>
        <w:spacing w:before="120"/>
        <w:contextualSpacing/>
        <w:jc w:val="center"/>
        <w:rPr>
          <w:rFonts w:ascii="Aptos" w:hAnsi="Aptos" w:cstheme="minorHAnsi"/>
          <w:b/>
          <w:bCs/>
          <w:color w:val="741D3D"/>
          <w:w w:val="115"/>
        </w:rPr>
      </w:pPr>
      <w:r w:rsidRPr="0056069F">
        <w:rPr>
          <w:rFonts w:ascii="Aptos" w:hAnsi="Aptos" w:cstheme="minorHAnsi"/>
          <w:b/>
          <w:bCs/>
          <w:color w:val="741D3D"/>
          <w:w w:val="115"/>
        </w:rPr>
        <w:t>AGED CARE RESOURCES</w:t>
      </w:r>
      <w:r w:rsidR="00FF22C6" w:rsidRPr="0056069F">
        <w:rPr>
          <w:rFonts w:ascii="Aptos" w:hAnsi="Aptos" w:cstheme="minorHAnsi"/>
          <w:b/>
          <w:bCs/>
          <w:color w:val="741D3D"/>
          <w:w w:val="115"/>
        </w:rPr>
        <w:t xml:space="preserve"> &amp; SERVICES</w:t>
      </w:r>
      <w:r w:rsidR="00674F61" w:rsidRPr="0056069F">
        <w:rPr>
          <w:rFonts w:ascii="Aptos" w:hAnsi="Aptos" w:cstheme="minorHAnsi"/>
          <w:b/>
          <w:bCs/>
          <w:color w:val="741D3D"/>
          <w:w w:val="115"/>
        </w:rPr>
        <w:t>:</w:t>
      </w:r>
    </w:p>
    <w:p w14:paraId="3A32D1A3" w14:textId="21BE9159" w:rsidR="00BF7A34" w:rsidRDefault="0002120E" w:rsidP="00530BE4">
      <w:pPr>
        <w:spacing w:before="120"/>
        <w:contextualSpacing/>
        <w:jc w:val="center"/>
        <w:rPr>
          <w:rFonts w:ascii="Aptos" w:hAnsi="Aptos" w:cstheme="minorHAnsi"/>
          <w:b/>
          <w:bCs/>
          <w:color w:val="741D3D"/>
          <w:w w:val="115"/>
        </w:rPr>
      </w:pPr>
      <w:r w:rsidRPr="0056069F">
        <w:rPr>
          <w:rFonts w:ascii="Aptos" w:hAnsi="Aptos" w:cstheme="minorHAnsi"/>
          <w:b/>
          <w:bCs/>
          <w:color w:val="741D3D"/>
          <w:w w:val="115"/>
        </w:rPr>
        <w:t>LICENSE AGREEMENT</w:t>
      </w:r>
      <w:r w:rsidR="0085505F" w:rsidRPr="0056069F">
        <w:rPr>
          <w:rFonts w:ascii="Aptos" w:hAnsi="Aptos" w:cstheme="minorHAnsi"/>
          <w:b/>
          <w:bCs/>
          <w:color w:val="741D3D"/>
          <w:w w:val="115"/>
        </w:rPr>
        <w:t xml:space="preserve"> </w:t>
      </w:r>
      <w:r w:rsidR="001A2453">
        <w:rPr>
          <w:rFonts w:ascii="Aptos" w:hAnsi="Aptos" w:cstheme="minorHAnsi"/>
          <w:b/>
          <w:bCs/>
          <w:color w:val="741D3D"/>
          <w:w w:val="115"/>
        </w:rPr>
        <w:t>–</w:t>
      </w:r>
      <w:r w:rsidR="007F6C77">
        <w:rPr>
          <w:rFonts w:ascii="Aptos" w:hAnsi="Aptos" w:cstheme="minorHAnsi"/>
          <w:b/>
          <w:bCs/>
          <w:color w:val="741D3D"/>
          <w:w w:val="115"/>
        </w:rPr>
        <w:t xml:space="preserve"> </w:t>
      </w:r>
      <w:r w:rsidR="006108A2">
        <w:rPr>
          <w:rFonts w:ascii="Aptos" w:hAnsi="Aptos" w:cstheme="minorHAnsi"/>
          <w:b/>
          <w:bCs/>
          <w:color w:val="741D3D"/>
          <w:w w:val="115"/>
        </w:rPr>
        <w:t>12</w:t>
      </w:r>
      <w:r w:rsidR="001A2453">
        <w:rPr>
          <w:rFonts w:ascii="Aptos" w:hAnsi="Aptos" w:cstheme="minorHAnsi"/>
          <w:b/>
          <w:bCs/>
          <w:color w:val="741D3D"/>
          <w:w w:val="115"/>
        </w:rPr>
        <w:t xml:space="preserve"> MARCH </w:t>
      </w:r>
      <w:r w:rsidR="007F6C77" w:rsidRPr="0056069F">
        <w:rPr>
          <w:rFonts w:ascii="Aptos" w:hAnsi="Aptos" w:cstheme="minorHAnsi"/>
          <w:b/>
          <w:bCs/>
          <w:color w:val="741D3D"/>
          <w:w w:val="115"/>
        </w:rPr>
        <w:t>202</w:t>
      </w:r>
      <w:r w:rsidR="007F6C77">
        <w:rPr>
          <w:rFonts w:ascii="Aptos" w:hAnsi="Aptos" w:cstheme="minorHAnsi"/>
          <w:b/>
          <w:bCs/>
          <w:color w:val="741D3D"/>
          <w:w w:val="115"/>
        </w:rPr>
        <w:t>5</w:t>
      </w:r>
      <w:r w:rsidR="00F10069">
        <w:rPr>
          <w:rStyle w:val="FootnoteReference"/>
          <w:rFonts w:ascii="Aptos" w:hAnsi="Aptos" w:cstheme="minorHAnsi"/>
          <w:b/>
          <w:bCs/>
          <w:color w:val="741D3D"/>
          <w:w w:val="115"/>
        </w:rPr>
        <w:footnoteReference w:id="1"/>
      </w:r>
    </w:p>
    <w:p w14:paraId="6422EFA4" w14:textId="77777777" w:rsidR="00530BE4" w:rsidRPr="007A2FED" w:rsidRDefault="00530BE4" w:rsidP="00530BE4">
      <w:pPr>
        <w:spacing w:before="120"/>
        <w:contextualSpacing/>
        <w:jc w:val="center"/>
        <w:rPr>
          <w:rFonts w:ascii="Aptos" w:hAnsi="Aptos"/>
          <w:bCs/>
          <w:sz w:val="10"/>
          <w:szCs w:val="10"/>
        </w:rPr>
      </w:pPr>
    </w:p>
    <w:tbl>
      <w:tblPr>
        <w:tblStyle w:val="TableGrid1"/>
        <w:tblW w:w="5000" w:type="pct"/>
        <w:tblLook w:val="04A0" w:firstRow="1" w:lastRow="0" w:firstColumn="1" w:lastColumn="0" w:noHBand="0" w:noVBand="1"/>
      </w:tblPr>
      <w:tblGrid>
        <w:gridCol w:w="5952"/>
        <w:gridCol w:w="1418"/>
        <w:gridCol w:w="3087"/>
      </w:tblGrid>
      <w:tr w:rsidR="00F24D98" w:rsidRPr="0056069F" w14:paraId="05693DA4" w14:textId="77777777" w:rsidTr="0056069F">
        <w:trPr>
          <w:trHeight w:val="753"/>
        </w:trPr>
        <w:tc>
          <w:tcPr>
            <w:tcW w:w="2846" w:type="pct"/>
            <w:shd w:val="clear" w:color="auto" w:fill="FFFFFF" w:themeFill="background1"/>
          </w:tcPr>
          <w:p w14:paraId="368814B6" w14:textId="7FA248F1"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b/>
                <w:bCs/>
                <w:spacing w:val="-1"/>
                <w:sz w:val="20"/>
                <w:szCs w:val="20"/>
              </w:rPr>
              <w:t>Gevers Goddard Jones Pty Ltd</w:t>
            </w:r>
            <w:r w:rsidRPr="0056069F">
              <w:rPr>
                <w:rFonts w:ascii="Aptos" w:hAnsi="Aptos" w:cstheme="minorHAnsi"/>
                <w:spacing w:val="-1"/>
                <w:sz w:val="20"/>
                <w:szCs w:val="20"/>
              </w:rPr>
              <w:t xml:space="preserve"> trading as GGJ Consultants </w:t>
            </w:r>
          </w:p>
          <w:p w14:paraId="1D91E72A" w14:textId="288C1E8A"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spacing w:val="-1"/>
                <w:sz w:val="20"/>
                <w:szCs w:val="20"/>
              </w:rPr>
              <w:t>ABN: 44 100 066 957</w:t>
            </w:r>
          </w:p>
          <w:p w14:paraId="015DFFD7" w14:textId="32DADF85"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spacing w:val="-1"/>
                <w:sz w:val="20"/>
                <w:szCs w:val="20"/>
              </w:rPr>
              <w:t>31 Tuckfield Street, Fremantle WA 6160</w:t>
            </w:r>
          </w:p>
          <w:p w14:paraId="643544A0" w14:textId="67637280" w:rsidR="00F24D98" w:rsidRPr="0056069F" w:rsidRDefault="0016443A" w:rsidP="0016443A">
            <w:pPr>
              <w:spacing w:before="0"/>
              <w:contextualSpacing/>
              <w:rPr>
                <w:rFonts w:ascii="Aptos" w:hAnsi="Aptos" w:cstheme="minorHAnsi"/>
                <w:spacing w:val="-1"/>
                <w:sz w:val="18"/>
                <w:szCs w:val="18"/>
                <w:lang w:val="en-GB"/>
              </w:rPr>
            </w:pPr>
            <w:r w:rsidRPr="0056069F">
              <w:rPr>
                <w:rFonts w:ascii="Aptos" w:hAnsi="Aptos"/>
              </w:rPr>
              <w:t xml:space="preserve">Email: </w:t>
            </w:r>
            <w:hyperlink r:id="rId13" w:history="1">
              <w:r w:rsidR="0056069F" w:rsidRPr="0056069F">
                <w:rPr>
                  <w:rStyle w:val="Hyperlink"/>
                  <w:rFonts w:ascii="Aptos" w:hAnsi="Aptos"/>
                  <w:sz w:val="20"/>
                  <w:szCs w:val="20"/>
                </w:rPr>
                <w:t>RESOURCES</w:t>
              </w:r>
              <w:r w:rsidR="0056069F" w:rsidRPr="0056069F">
                <w:rPr>
                  <w:rStyle w:val="Hyperlink"/>
                  <w:rFonts w:ascii="Aptos" w:hAnsi="Aptos" w:cstheme="minorHAnsi"/>
                  <w:spacing w:val="-1"/>
                  <w:sz w:val="20"/>
                  <w:szCs w:val="20"/>
                </w:rPr>
                <w:t>@GGJ.C</w:t>
              </w:r>
              <w:r w:rsidR="0056069F" w:rsidRPr="0056069F">
                <w:rPr>
                  <w:rStyle w:val="Hyperlink"/>
                  <w:rFonts w:ascii="Aptos" w:hAnsi="Aptos"/>
                  <w:sz w:val="20"/>
                  <w:szCs w:val="20"/>
                </w:rPr>
                <w:t>OM.AU</w:t>
              </w:r>
            </w:hyperlink>
            <w:r w:rsidR="0056069F" w:rsidRPr="0056069F">
              <w:rPr>
                <w:rFonts w:ascii="Aptos" w:hAnsi="Aptos"/>
                <w:sz w:val="20"/>
                <w:szCs w:val="20"/>
              </w:rPr>
              <w:t xml:space="preserve"> </w:t>
            </w:r>
            <w:r w:rsidRPr="0056069F">
              <w:rPr>
                <w:rFonts w:ascii="Aptos" w:hAnsi="Aptos" w:cstheme="minorHAnsi"/>
                <w:spacing w:val="-1"/>
                <w:sz w:val="20"/>
                <w:szCs w:val="20"/>
              </w:rPr>
              <w:t xml:space="preserve">  Phone: </w:t>
            </w:r>
            <w:r w:rsidR="002C4F4C">
              <w:rPr>
                <w:rFonts w:ascii="Aptos" w:hAnsi="Aptos" w:cstheme="minorHAnsi"/>
                <w:spacing w:val="-1"/>
                <w:sz w:val="20"/>
                <w:szCs w:val="20"/>
              </w:rPr>
              <w:t>0</w:t>
            </w:r>
            <w:r w:rsidR="00F24D98" w:rsidRPr="0056069F">
              <w:rPr>
                <w:rFonts w:ascii="Aptos" w:hAnsi="Aptos" w:cstheme="minorHAnsi"/>
                <w:spacing w:val="-1"/>
                <w:sz w:val="20"/>
                <w:szCs w:val="20"/>
              </w:rPr>
              <w:t>407 197 992</w:t>
            </w:r>
          </w:p>
        </w:tc>
        <w:tc>
          <w:tcPr>
            <w:tcW w:w="678" w:type="pct"/>
            <w:shd w:val="clear" w:color="auto" w:fill="FFFFFF" w:themeFill="background1"/>
          </w:tcPr>
          <w:p w14:paraId="6A96AB07" w14:textId="071988DA" w:rsidR="00F24D98" w:rsidRPr="0056069F" w:rsidRDefault="00EF6A27" w:rsidP="00EF6A27">
            <w:pPr>
              <w:spacing w:before="0"/>
              <w:contextualSpacing/>
              <w:rPr>
                <w:rFonts w:ascii="Aptos" w:hAnsi="Aptos" w:cstheme="minorHAnsi"/>
                <w:b/>
                <w:bCs/>
                <w:color w:val="741D3D"/>
                <w:w w:val="115"/>
                <w:sz w:val="18"/>
                <w:szCs w:val="18"/>
              </w:rPr>
            </w:pPr>
            <w:r w:rsidRPr="0056069F">
              <w:rPr>
                <w:rFonts w:ascii="Aptos" w:hAnsi="Aptos" w:cstheme="minorHAnsi"/>
                <w:b/>
                <w:bCs/>
                <w:color w:val="741D3D"/>
                <w:w w:val="115"/>
                <w:sz w:val="18"/>
                <w:szCs w:val="18"/>
              </w:rPr>
              <w:t>GGJ Bank Details:</w:t>
            </w:r>
          </w:p>
        </w:tc>
        <w:tc>
          <w:tcPr>
            <w:tcW w:w="1477" w:type="pct"/>
            <w:shd w:val="clear" w:color="auto" w:fill="FFFFFF" w:themeFill="background1"/>
          </w:tcPr>
          <w:p w14:paraId="048AEEE1" w14:textId="77777777" w:rsidR="00EF6A27" w:rsidRPr="0056069F" w:rsidRDefault="00EF6A27" w:rsidP="00EF6A27">
            <w:pPr>
              <w:contextualSpacing/>
              <w:rPr>
                <w:rFonts w:ascii="Aptos" w:hAnsi="Aptos"/>
                <w:sz w:val="18"/>
                <w:szCs w:val="18"/>
              </w:rPr>
            </w:pPr>
            <w:r w:rsidRPr="0056069F">
              <w:rPr>
                <w:rFonts w:ascii="Aptos" w:hAnsi="Aptos"/>
                <w:sz w:val="18"/>
                <w:szCs w:val="18"/>
              </w:rPr>
              <w:t>BSB: 086 217</w:t>
            </w:r>
          </w:p>
          <w:p w14:paraId="60FADE97" w14:textId="77777777" w:rsidR="00EF6A27" w:rsidRDefault="00EF6A27" w:rsidP="00EF6A27">
            <w:pPr>
              <w:contextualSpacing/>
              <w:rPr>
                <w:rFonts w:ascii="Aptos" w:hAnsi="Aptos"/>
                <w:sz w:val="18"/>
                <w:szCs w:val="18"/>
              </w:rPr>
            </w:pPr>
            <w:r w:rsidRPr="0056069F">
              <w:rPr>
                <w:rFonts w:ascii="Aptos" w:hAnsi="Aptos"/>
                <w:sz w:val="18"/>
                <w:szCs w:val="18"/>
              </w:rPr>
              <w:t>Account No:  54 300 6476</w:t>
            </w:r>
          </w:p>
          <w:p w14:paraId="582CC321" w14:textId="77777777" w:rsidR="00F60C7E" w:rsidRPr="0056069F" w:rsidRDefault="00F60C7E" w:rsidP="00EF6A27">
            <w:pPr>
              <w:contextualSpacing/>
              <w:rPr>
                <w:rFonts w:ascii="Aptos" w:hAnsi="Aptos"/>
                <w:sz w:val="18"/>
                <w:szCs w:val="18"/>
              </w:rPr>
            </w:pPr>
          </w:p>
          <w:p w14:paraId="312C23E1" w14:textId="3D15A79A" w:rsidR="00F24D98" w:rsidRPr="0056069F" w:rsidRDefault="00EF6A27" w:rsidP="00F60C7E">
            <w:pPr>
              <w:contextualSpacing/>
              <w:jc w:val="center"/>
              <w:rPr>
                <w:rFonts w:ascii="Aptos" w:hAnsi="Aptos" w:cstheme="minorHAnsi"/>
                <w:b/>
                <w:bCs/>
                <w:color w:val="741D3D"/>
                <w:w w:val="115"/>
                <w:sz w:val="18"/>
                <w:szCs w:val="18"/>
              </w:rPr>
            </w:pPr>
            <w:r w:rsidRPr="0056069F">
              <w:rPr>
                <w:rFonts w:ascii="Aptos" w:hAnsi="Aptos"/>
                <w:b/>
                <w:bCs/>
                <w:color w:val="FF0000"/>
                <w:sz w:val="16"/>
                <w:szCs w:val="16"/>
              </w:rPr>
              <w:t>Please include Invoice Number in Bank Payment</w:t>
            </w:r>
          </w:p>
        </w:tc>
      </w:tr>
    </w:tbl>
    <w:p w14:paraId="4DF6A4BA" w14:textId="77777777" w:rsidR="00412DF0" w:rsidRPr="0056069F" w:rsidRDefault="00412DF0">
      <w:pPr>
        <w:contextualSpacing/>
        <w:rPr>
          <w:rFonts w:ascii="Aptos" w:hAnsi="Aptos" w:cstheme="minorHAnsi"/>
          <w:spacing w:val="-1"/>
          <w:sz w:val="18"/>
          <w:szCs w:val="18"/>
        </w:rPr>
      </w:pPr>
    </w:p>
    <w:tbl>
      <w:tblPr>
        <w:tblStyle w:val="TableGrid1"/>
        <w:tblW w:w="5002" w:type="pct"/>
        <w:tblInd w:w="-5" w:type="dxa"/>
        <w:tblLook w:val="04A0" w:firstRow="1" w:lastRow="0" w:firstColumn="1" w:lastColumn="0" w:noHBand="0" w:noVBand="1"/>
      </w:tblPr>
      <w:tblGrid>
        <w:gridCol w:w="2168"/>
        <w:gridCol w:w="3220"/>
        <w:gridCol w:w="1927"/>
        <w:gridCol w:w="688"/>
        <w:gridCol w:w="1211"/>
        <w:gridCol w:w="1247"/>
      </w:tblGrid>
      <w:tr w:rsidR="006F2FA5" w:rsidRPr="0056069F" w14:paraId="4AD46B89" w14:textId="77777777" w:rsidTr="007F6C77">
        <w:trPr>
          <w:trHeight w:val="198"/>
        </w:trPr>
        <w:tc>
          <w:tcPr>
            <w:tcW w:w="5000" w:type="pct"/>
            <w:gridSpan w:val="6"/>
            <w:tcBorders>
              <w:bottom w:val="nil"/>
            </w:tcBorders>
            <w:shd w:val="clear" w:color="auto" w:fill="FFFFFF" w:themeFill="background1"/>
            <w:vAlign w:val="center"/>
          </w:tcPr>
          <w:p w14:paraId="5BF48F2D" w14:textId="77777777" w:rsidR="006F2FA5" w:rsidRPr="0056069F" w:rsidRDefault="006F2FA5" w:rsidP="0007181F">
            <w:pPr>
              <w:spacing w:before="0"/>
              <w:contextualSpacing/>
              <w:rPr>
                <w:rFonts w:ascii="Aptos" w:hAnsi="Aptos" w:cstheme="minorHAnsi"/>
                <w:b/>
                <w:bCs/>
                <w:color w:val="741D3D"/>
                <w:w w:val="115"/>
                <w:sz w:val="18"/>
                <w:szCs w:val="18"/>
                <w:lang w:val="en-GB"/>
              </w:rPr>
            </w:pPr>
            <w:r w:rsidRPr="0056069F">
              <w:rPr>
                <w:rFonts w:ascii="Aptos" w:hAnsi="Aptos" w:cstheme="minorHAnsi"/>
                <w:b/>
                <w:bCs/>
                <w:color w:val="741D3D"/>
                <w:w w:val="115"/>
                <w:sz w:val="18"/>
                <w:szCs w:val="18"/>
                <w:lang w:val="en-GB"/>
              </w:rPr>
              <w:t>Purchaser</w:t>
            </w:r>
            <w:r w:rsidR="0007181F" w:rsidRPr="0056069F">
              <w:rPr>
                <w:rFonts w:ascii="Aptos" w:hAnsi="Aptos" w:cstheme="minorHAnsi"/>
                <w:b/>
                <w:bCs/>
                <w:color w:val="741D3D"/>
                <w:w w:val="115"/>
                <w:sz w:val="18"/>
                <w:szCs w:val="18"/>
                <w:lang w:val="en-GB"/>
              </w:rPr>
              <w:t>*</w:t>
            </w:r>
          </w:p>
          <w:p w14:paraId="46086340" w14:textId="6B2E1E6D" w:rsidR="00412DF0" w:rsidRPr="0056069F" w:rsidRDefault="00412DF0" w:rsidP="0007181F">
            <w:pPr>
              <w:spacing w:before="0"/>
              <w:contextualSpacing/>
              <w:rPr>
                <w:rFonts w:ascii="Aptos" w:hAnsi="Aptos" w:cstheme="minorHAnsi"/>
                <w:spacing w:val="-1"/>
                <w:sz w:val="18"/>
                <w:szCs w:val="18"/>
                <w:lang w:val="en-GB"/>
              </w:rPr>
            </w:pPr>
          </w:p>
        </w:tc>
      </w:tr>
      <w:tr w:rsidR="0007181F" w:rsidRPr="0056069F" w14:paraId="05D22C54" w14:textId="77777777" w:rsidTr="007F6C77">
        <w:trPr>
          <w:trHeight w:val="393"/>
        </w:trPr>
        <w:tc>
          <w:tcPr>
            <w:tcW w:w="2575" w:type="pct"/>
            <w:gridSpan w:val="2"/>
            <w:tcBorders>
              <w:top w:val="nil"/>
              <w:right w:val="nil"/>
            </w:tcBorders>
            <w:shd w:val="clear" w:color="auto" w:fill="FFFFFF" w:themeFill="background1"/>
          </w:tcPr>
          <w:p w14:paraId="02486A58" w14:textId="5BDF94A0"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Name: </w:t>
            </w:r>
          </w:p>
          <w:p w14:paraId="5083A3E1" w14:textId="77777777"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Address: </w:t>
            </w:r>
          </w:p>
          <w:p w14:paraId="52AE014B" w14:textId="731FA618" w:rsidR="0007181F" w:rsidRPr="0056069F" w:rsidRDefault="0007181F" w:rsidP="008529DD">
            <w:pPr>
              <w:spacing w:line="480" w:lineRule="auto"/>
              <w:contextualSpacing/>
              <w:rPr>
                <w:rFonts w:ascii="Aptos" w:hAnsi="Aptos" w:cstheme="minorHAnsi"/>
                <w:spacing w:val="-1"/>
                <w:sz w:val="18"/>
                <w:szCs w:val="18"/>
              </w:rPr>
            </w:pPr>
          </w:p>
        </w:tc>
        <w:tc>
          <w:tcPr>
            <w:tcW w:w="2425" w:type="pct"/>
            <w:gridSpan w:val="4"/>
            <w:tcBorders>
              <w:top w:val="nil"/>
              <w:left w:val="nil"/>
            </w:tcBorders>
            <w:shd w:val="clear" w:color="auto" w:fill="FFFFFF" w:themeFill="background1"/>
            <w:vAlign w:val="center"/>
          </w:tcPr>
          <w:p w14:paraId="39695421" w14:textId="2033D803"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ABN / ACN / IAN:</w:t>
            </w:r>
          </w:p>
          <w:p w14:paraId="18CD58F9" w14:textId="77777777"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043F2745" w14:textId="18DAF9EA"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Telephone: </w:t>
            </w:r>
          </w:p>
        </w:tc>
      </w:tr>
      <w:tr w:rsidR="0007181F" w:rsidRPr="0056069F" w14:paraId="407F9BF8" w14:textId="77777777" w:rsidTr="007F6C77">
        <w:trPr>
          <w:trHeight w:val="612"/>
        </w:trPr>
        <w:tc>
          <w:tcPr>
            <w:tcW w:w="5000" w:type="pct"/>
            <w:gridSpan w:val="6"/>
            <w:shd w:val="clear" w:color="auto" w:fill="FFFFFF" w:themeFill="background1"/>
            <w:vAlign w:val="center"/>
          </w:tcPr>
          <w:p w14:paraId="5811DE07" w14:textId="5208C3E7" w:rsidR="00412DF0" w:rsidRPr="0056069F" w:rsidRDefault="0007181F" w:rsidP="008529DD">
            <w:pPr>
              <w:contextualSpacing/>
              <w:rPr>
                <w:rFonts w:ascii="Aptos" w:hAnsi="Aptos" w:cstheme="minorHAnsi"/>
                <w:b/>
                <w:bCs/>
                <w:spacing w:val="-1"/>
                <w:sz w:val="18"/>
                <w:szCs w:val="18"/>
              </w:rPr>
            </w:pPr>
            <w:r w:rsidRPr="0056069F">
              <w:rPr>
                <w:rFonts w:ascii="Aptos" w:hAnsi="Aptos" w:cstheme="minorHAnsi"/>
                <w:b/>
                <w:bCs/>
                <w:color w:val="741D3D"/>
                <w:w w:val="115"/>
                <w:sz w:val="18"/>
                <w:szCs w:val="18"/>
              </w:rPr>
              <w:t>Entity Type</w:t>
            </w:r>
            <w:r w:rsidR="00412DF0" w:rsidRPr="0056069F">
              <w:rPr>
                <w:rFonts w:ascii="Aptos" w:hAnsi="Aptos" w:cstheme="minorHAnsi"/>
                <w:b/>
                <w:bCs/>
                <w:color w:val="741D3D"/>
                <w:w w:val="115"/>
                <w:sz w:val="18"/>
                <w:szCs w:val="18"/>
              </w:rPr>
              <w:t>:</w:t>
            </w:r>
            <w:r w:rsidR="008529DD" w:rsidRPr="0056069F">
              <w:rPr>
                <w:rFonts w:ascii="Aptos" w:hAnsi="Aptos" w:cstheme="minorHAnsi"/>
                <w:spacing w:val="-1"/>
                <w:sz w:val="18"/>
                <w:szCs w:val="18"/>
              </w:rPr>
              <w:t xml:space="preserve">  </w:t>
            </w:r>
            <w:sdt>
              <w:sdtPr>
                <w:rPr>
                  <w:rFonts w:ascii="Aptos" w:hAnsi="Aptos" w:cstheme="minorHAnsi"/>
                  <w:spacing w:val="-1"/>
                  <w:sz w:val="20"/>
                  <w:szCs w:val="20"/>
                </w:rPr>
                <w:alias w:val="EntiryType"/>
                <w:tag w:val="Association"/>
                <w:id w:val="-1505585545"/>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w:t>
            </w:r>
            <w:r w:rsidR="004E539C" w:rsidRPr="0056069F">
              <w:rPr>
                <w:rFonts w:ascii="Aptos" w:hAnsi="Aptos" w:cstheme="minorHAnsi"/>
                <w:spacing w:val="-1"/>
                <w:sz w:val="18"/>
                <w:szCs w:val="18"/>
              </w:rPr>
              <w:t xml:space="preserve"> </w:t>
            </w:r>
            <w:r w:rsidRPr="0056069F">
              <w:rPr>
                <w:rFonts w:ascii="Aptos" w:hAnsi="Aptos" w:cstheme="minorHAnsi"/>
                <w:spacing w:val="-1"/>
                <w:sz w:val="18"/>
                <w:szCs w:val="18"/>
              </w:rPr>
              <w:t>Association</w:t>
            </w:r>
            <w:r w:rsidR="006000C3">
              <w:rPr>
                <w:rFonts w:ascii="Aptos" w:hAnsi="Aptos" w:cstheme="minorHAnsi"/>
                <w:spacing w:val="-1"/>
                <w:sz w:val="18"/>
                <w:szCs w:val="18"/>
              </w:rPr>
              <w:t>/ NFP</w:t>
            </w:r>
            <w:r w:rsidRPr="0056069F">
              <w:rPr>
                <w:rFonts w:ascii="Aptos" w:hAnsi="Aptos" w:cstheme="minorHAnsi"/>
                <w:spacing w:val="-1"/>
                <w:sz w:val="18"/>
                <w:szCs w:val="18"/>
              </w:rPr>
              <w:t xml:space="preserve">   </w:t>
            </w:r>
            <w:sdt>
              <w:sdtPr>
                <w:rPr>
                  <w:rFonts w:ascii="Aptos" w:hAnsi="Aptos" w:cstheme="minorHAnsi"/>
                  <w:spacing w:val="-1"/>
                  <w:sz w:val="20"/>
                  <w:szCs w:val="20"/>
                </w:rPr>
                <w:alias w:val="EntiryType"/>
                <w:tag w:val="EntiryType"/>
                <w:id w:val="13348643"/>
                <w14:checkbox>
                  <w14:checked w14:val="0"/>
                  <w14:checkedState w14:val="2612" w14:font="MS Gothic"/>
                  <w14:uncheckedState w14:val="2610" w14:font="MS Gothic"/>
                </w14:checkbox>
              </w:sdtPr>
              <w:sdtContent>
                <w:r w:rsidR="00085AF2" w:rsidRP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Company Ltd by Guarantee    </w:t>
            </w:r>
            <w:sdt>
              <w:sdtPr>
                <w:rPr>
                  <w:rFonts w:ascii="Aptos" w:hAnsi="Aptos" w:cstheme="minorHAnsi"/>
                  <w:spacing w:val="-1"/>
                  <w:sz w:val="20"/>
                  <w:szCs w:val="20"/>
                </w:rPr>
                <w:alias w:val="EntiryType"/>
                <w:tag w:val="EntiryType"/>
                <w:id w:val="-1155904659"/>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Aboriginal Corporation    </w:t>
            </w:r>
            <w:sdt>
              <w:sdtPr>
                <w:rPr>
                  <w:rFonts w:ascii="Aptos" w:hAnsi="Aptos" w:cstheme="minorHAnsi"/>
                  <w:spacing w:val="-1"/>
                  <w:sz w:val="20"/>
                  <w:szCs w:val="20"/>
                </w:rPr>
                <w:alias w:val="EntiryType"/>
                <w:tag w:val="EntiryType"/>
                <w:id w:val="-1076426810"/>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Pty Ltd Company    </w:t>
            </w:r>
            <w:sdt>
              <w:sdtPr>
                <w:rPr>
                  <w:rFonts w:ascii="Aptos" w:hAnsi="Aptos" w:cstheme="minorHAnsi"/>
                  <w:spacing w:val="-1"/>
                  <w:sz w:val="20"/>
                  <w:szCs w:val="20"/>
                </w:rPr>
                <w:alias w:val="EntiryType"/>
                <w:tag w:val="EntiryType"/>
                <w:id w:val="-1824189375"/>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LGA</w:t>
            </w:r>
          </w:p>
        </w:tc>
      </w:tr>
      <w:tr w:rsidR="0007181F" w:rsidRPr="0056069F" w14:paraId="126CBA70" w14:textId="77777777" w:rsidTr="007F6C77">
        <w:trPr>
          <w:trHeight w:val="559"/>
        </w:trPr>
        <w:tc>
          <w:tcPr>
            <w:tcW w:w="5000" w:type="pct"/>
            <w:gridSpan w:val="6"/>
            <w:shd w:val="clear" w:color="auto" w:fill="FFFFFF" w:themeFill="background1"/>
            <w:vAlign w:val="center"/>
          </w:tcPr>
          <w:p w14:paraId="410B3183" w14:textId="46D295AF" w:rsidR="0007181F" w:rsidRPr="0056069F" w:rsidRDefault="0007181F" w:rsidP="0056069F">
            <w:pPr>
              <w:contextualSpacing/>
              <w:rPr>
                <w:rFonts w:ascii="Aptos" w:hAnsi="Aptos" w:cstheme="minorHAnsi"/>
                <w:spacing w:val="-1"/>
                <w:sz w:val="18"/>
                <w:szCs w:val="18"/>
              </w:rPr>
            </w:pPr>
            <w:r w:rsidRPr="0056069F">
              <w:rPr>
                <w:rFonts w:ascii="Aptos" w:hAnsi="Aptos" w:cstheme="minorHAnsi"/>
                <w:b/>
                <w:bCs/>
                <w:color w:val="741D3D"/>
                <w:w w:val="115"/>
                <w:sz w:val="18"/>
                <w:szCs w:val="18"/>
              </w:rPr>
              <w:t>Please indicate</w:t>
            </w:r>
            <w:r w:rsidR="008529DD" w:rsidRPr="0056069F">
              <w:rPr>
                <w:rFonts w:ascii="Aptos" w:hAnsi="Aptos" w:cstheme="minorHAnsi"/>
                <w:b/>
                <w:bCs/>
                <w:color w:val="741D3D"/>
                <w:w w:val="115"/>
                <w:sz w:val="18"/>
                <w:szCs w:val="18"/>
              </w:rPr>
              <w:t>:</w:t>
            </w:r>
            <w:r w:rsidR="0016443A" w:rsidRPr="0056069F">
              <w:rPr>
                <w:rFonts w:ascii="Aptos" w:hAnsi="Aptos" w:cstheme="minorHAnsi"/>
                <w:spacing w:val="-1"/>
                <w:sz w:val="18"/>
                <w:szCs w:val="18"/>
              </w:rPr>
              <w:t xml:space="preserve">  </w:t>
            </w:r>
            <w:sdt>
              <w:sdtPr>
                <w:rPr>
                  <w:rFonts w:ascii="Aptos" w:hAnsi="Aptos" w:cs="Segoe UI Symbol"/>
                  <w:spacing w:val="-1"/>
                  <w:sz w:val="20"/>
                  <w:szCs w:val="20"/>
                </w:rPr>
                <w:alias w:val="Purpose"/>
                <w:tag w:val="Purpose"/>
                <w:id w:val="-1813705117"/>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Pr="0056069F">
              <w:rPr>
                <w:rFonts w:ascii="Aptos" w:hAnsi="Aptos" w:cstheme="minorHAnsi"/>
                <w:spacing w:val="-1"/>
                <w:sz w:val="18"/>
                <w:szCs w:val="18"/>
              </w:rPr>
              <w:t xml:space="preserve">  Approved Provider     </w:t>
            </w:r>
            <w:sdt>
              <w:sdtPr>
                <w:rPr>
                  <w:rFonts w:ascii="Aptos" w:hAnsi="Aptos" w:cs="Segoe UI Symbol"/>
                  <w:spacing w:val="-1"/>
                  <w:sz w:val="20"/>
                  <w:szCs w:val="20"/>
                </w:rPr>
                <w:alias w:val="Purpose"/>
                <w:tag w:val="Purpose"/>
                <w:id w:val="389534437"/>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00412DF0" w:rsidRPr="0056069F">
              <w:rPr>
                <w:rFonts w:ascii="Aptos" w:hAnsi="Aptos" w:cstheme="minorHAnsi"/>
                <w:spacing w:val="-1"/>
                <w:sz w:val="18"/>
                <w:szCs w:val="18"/>
              </w:rPr>
              <w:t xml:space="preserve">  CHSP Service Provider      </w:t>
            </w:r>
            <w:sdt>
              <w:sdtPr>
                <w:rPr>
                  <w:rFonts w:ascii="Aptos" w:hAnsi="Aptos" w:cs="Segoe UI Symbol"/>
                  <w:spacing w:val="-1"/>
                  <w:sz w:val="20"/>
                  <w:szCs w:val="20"/>
                </w:rPr>
                <w:alias w:val="Purpose"/>
                <w:tag w:val="Purpose"/>
                <w:id w:val="596840325"/>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00412DF0" w:rsidRPr="0056069F">
              <w:rPr>
                <w:rFonts w:ascii="Aptos" w:hAnsi="Aptos" w:cstheme="minorHAnsi"/>
                <w:spacing w:val="-1"/>
                <w:sz w:val="18"/>
                <w:szCs w:val="18"/>
              </w:rPr>
              <w:t xml:space="preserve">  </w:t>
            </w:r>
            <w:r w:rsidRPr="0056069F">
              <w:rPr>
                <w:rFonts w:ascii="Aptos" w:hAnsi="Aptos" w:cstheme="minorHAnsi"/>
                <w:spacing w:val="-1"/>
                <w:sz w:val="18"/>
                <w:szCs w:val="18"/>
              </w:rPr>
              <w:t xml:space="preserve">Consultant       </w:t>
            </w:r>
            <w:sdt>
              <w:sdtPr>
                <w:rPr>
                  <w:rFonts w:ascii="Aptos" w:hAnsi="Aptos" w:cs="Segoe UI Symbol"/>
                  <w:spacing w:val="-1"/>
                  <w:sz w:val="20"/>
                  <w:szCs w:val="20"/>
                </w:rPr>
                <w:alias w:val="Purpose"/>
                <w:tag w:val="Purpose"/>
                <w:id w:val="-1380400310"/>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Pr="0056069F">
              <w:rPr>
                <w:rFonts w:ascii="Aptos" w:hAnsi="Aptos" w:cstheme="minorHAnsi"/>
                <w:spacing w:val="-1"/>
                <w:sz w:val="18"/>
                <w:szCs w:val="18"/>
              </w:rPr>
              <w:t xml:space="preserve">  Franchisee</w:t>
            </w:r>
          </w:p>
          <w:p w14:paraId="58BF3074" w14:textId="77777777" w:rsidR="00961CD1" w:rsidRDefault="00961CD1" w:rsidP="0056069F">
            <w:pPr>
              <w:contextualSpacing/>
              <w:rPr>
                <w:rFonts w:ascii="Aptos" w:hAnsi="Aptos" w:cstheme="minorHAnsi"/>
                <w:b/>
                <w:bCs/>
                <w:color w:val="741D3D"/>
                <w:spacing w:val="-1"/>
                <w:w w:val="115"/>
                <w:sz w:val="18"/>
                <w:szCs w:val="18"/>
              </w:rPr>
            </w:pPr>
          </w:p>
          <w:p w14:paraId="2B9DF169" w14:textId="65430FBA" w:rsidR="0056069F" w:rsidRDefault="0056069F" w:rsidP="0056069F">
            <w:pPr>
              <w:contextualSpacing/>
              <w:rPr>
                <w:rFonts w:ascii="Aptos" w:hAnsi="Aptos" w:cstheme="minorHAnsi"/>
                <w:b/>
                <w:bCs/>
                <w:color w:val="741D3D"/>
                <w:spacing w:val="-1"/>
                <w:w w:val="115"/>
                <w:sz w:val="18"/>
                <w:szCs w:val="18"/>
              </w:rPr>
            </w:pPr>
            <w:r w:rsidRPr="0056069F">
              <w:rPr>
                <w:rFonts w:ascii="Aptos" w:hAnsi="Aptos" w:cstheme="minorHAnsi"/>
                <w:b/>
                <w:bCs/>
                <w:color w:val="741D3D"/>
                <w:spacing w:val="-1"/>
                <w:w w:val="115"/>
                <w:sz w:val="18"/>
                <w:szCs w:val="18"/>
              </w:rPr>
              <w:t xml:space="preserve">RACS </w:t>
            </w:r>
            <w:r w:rsidRPr="00961CD1">
              <w:rPr>
                <w:rFonts w:ascii="Aptos" w:hAnsi="Aptos" w:cstheme="minorHAnsi"/>
                <w:b/>
                <w:bCs/>
                <w:color w:val="741D3D"/>
                <w:spacing w:val="-1"/>
                <w:w w:val="115"/>
                <w:sz w:val="18"/>
                <w:szCs w:val="18"/>
              </w:rPr>
              <w:t>ID Number/s:</w:t>
            </w:r>
            <w:r w:rsidRPr="0056069F">
              <w:rPr>
                <w:rFonts w:ascii="Aptos" w:hAnsi="Aptos" w:cstheme="minorHAnsi"/>
                <w:b/>
                <w:bCs/>
                <w:color w:val="741D3D"/>
                <w:spacing w:val="-1"/>
                <w:w w:val="115"/>
                <w:sz w:val="18"/>
                <w:szCs w:val="18"/>
              </w:rPr>
              <w:t xml:space="preserve"> </w:t>
            </w:r>
          </w:p>
          <w:p w14:paraId="4606EADB" w14:textId="0D907179" w:rsidR="00961CD1" w:rsidRPr="0056069F" w:rsidRDefault="00961CD1" w:rsidP="0056069F">
            <w:pPr>
              <w:contextualSpacing/>
              <w:rPr>
                <w:rFonts w:ascii="Aptos" w:hAnsi="Aptos" w:cstheme="minorHAnsi"/>
                <w:b/>
                <w:bCs/>
                <w:color w:val="741D3D"/>
                <w:spacing w:val="-1"/>
                <w:w w:val="115"/>
                <w:sz w:val="18"/>
                <w:szCs w:val="18"/>
              </w:rPr>
            </w:pPr>
          </w:p>
        </w:tc>
      </w:tr>
      <w:tr w:rsidR="0007181F" w:rsidRPr="0056069F" w14:paraId="6E3D59F0" w14:textId="77777777" w:rsidTr="007F6C77">
        <w:trPr>
          <w:trHeight w:val="393"/>
        </w:trPr>
        <w:tc>
          <w:tcPr>
            <w:tcW w:w="2575" w:type="pct"/>
            <w:gridSpan w:val="2"/>
            <w:shd w:val="clear" w:color="auto" w:fill="FFFFFF" w:themeFill="background1"/>
          </w:tcPr>
          <w:p w14:paraId="7C820F1D" w14:textId="0CC57177"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b/>
                <w:bCs/>
                <w:color w:val="741D3D"/>
                <w:w w:val="115"/>
                <w:sz w:val="18"/>
                <w:szCs w:val="18"/>
              </w:rPr>
              <w:t xml:space="preserve">Key Contact </w:t>
            </w:r>
          </w:p>
          <w:p w14:paraId="792D40A2" w14:textId="143976F9"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Name: </w:t>
            </w:r>
          </w:p>
          <w:p w14:paraId="3B12F298" w14:textId="77777777" w:rsidR="008529DD" w:rsidRPr="0056069F" w:rsidRDefault="008529DD"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Position:</w:t>
            </w:r>
          </w:p>
          <w:p w14:paraId="49BD7A5B" w14:textId="7B95FBC8"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008D2D9A" w14:textId="43E912E1" w:rsidR="0007181F" w:rsidRPr="0056069F" w:rsidRDefault="0007181F" w:rsidP="008529DD">
            <w:pPr>
              <w:spacing w:line="480" w:lineRule="auto"/>
              <w:contextualSpacing/>
              <w:rPr>
                <w:rFonts w:ascii="Aptos" w:hAnsi="Aptos" w:cstheme="minorHAnsi"/>
                <w:b/>
                <w:bCs/>
                <w:spacing w:val="-1"/>
                <w:sz w:val="18"/>
                <w:szCs w:val="18"/>
              </w:rPr>
            </w:pPr>
            <w:r w:rsidRPr="0056069F">
              <w:rPr>
                <w:rFonts w:ascii="Aptos" w:hAnsi="Aptos" w:cstheme="minorHAnsi"/>
                <w:spacing w:val="-1"/>
                <w:sz w:val="18"/>
                <w:szCs w:val="18"/>
              </w:rPr>
              <w:t>Telephone:</w:t>
            </w:r>
          </w:p>
        </w:tc>
        <w:tc>
          <w:tcPr>
            <w:tcW w:w="2425" w:type="pct"/>
            <w:gridSpan w:val="4"/>
            <w:shd w:val="clear" w:color="auto" w:fill="FFFFFF" w:themeFill="background1"/>
          </w:tcPr>
          <w:p w14:paraId="3349257E" w14:textId="0D9E981B"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b/>
                <w:bCs/>
                <w:color w:val="741D3D"/>
                <w:w w:val="115"/>
                <w:sz w:val="18"/>
                <w:szCs w:val="18"/>
              </w:rPr>
              <w:t>Invoicing Contact</w:t>
            </w:r>
          </w:p>
          <w:p w14:paraId="08F04E72" w14:textId="16611047"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Name:</w:t>
            </w:r>
          </w:p>
          <w:p w14:paraId="4D26BB8F" w14:textId="77777777" w:rsidR="008529DD" w:rsidRPr="0056069F" w:rsidRDefault="008529DD"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Position:</w:t>
            </w:r>
          </w:p>
          <w:p w14:paraId="030D6A52" w14:textId="24BA2566"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131D8328" w14:textId="05FE2CE8" w:rsidR="0007181F" w:rsidRPr="0056069F" w:rsidRDefault="0007181F" w:rsidP="008529DD">
            <w:pPr>
              <w:spacing w:line="480" w:lineRule="auto"/>
              <w:contextualSpacing/>
              <w:rPr>
                <w:rFonts w:ascii="Aptos" w:hAnsi="Aptos" w:cstheme="minorHAnsi"/>
                <w:b/>
                <w:bCs/>
                <w:spacing w:val="-1"/>
                <w:sz w:val="18"/>
                <w:szCs w:val="18"/>
              </w:rPr>
            </w:pPr>
            <w:r w:rsidRPr="0056069F">
              <w:rPr>
                <w:rFonts w:ascii="Aptos" w:hAnsi="Aptos" w:cstheme="minorHAnsi"/>
                <w:spacing w:val="-1"/>
                <w:sz w:val="18"/>
                <w:szCs w:val="18"/>
              </w:rPr>
              <w:t>Telephone:</w:t>
            </w:r>
          </w:p>
        </w:tc>
      </w:tr>
      <w:tr w:rsidR="0007181F" w:rsidRPr="0056069F" w14:paraId="673318EB" w14:textId="77777777" w:rsidTr="007F6C77">
        <w:trPr>
          <w:trHeight w:val="393"/>
        </w:trPr>
        <w:tc>
          <w:tcPr>
            <w:tcW w:w="5000" w:type="pct"/>
            <w:gridSpan w:val="6"/>
            <w:tcBorders>
              <w:bottom w:val="nil"/>
            </w:tcBorders>
            <w:shd w:val="clear" w:color="auto" w:fill="auto"/>
          </w:tcPr>
          <w:p w14:paraId="0DED6472" w14:textId="49A82347" w:rsidR="0007181F" w:rsidRPr="0056069F" w:rsidRDefault="0007181F" w:rsidP="0007181F">
            <w:pPr>
              <w:ind w:right="91"/>
              <w:contextualSpacing/>
              <w:rPr>
                <w:rFonts w:ascii="Aptos" w:hAnsi="Aptos" w:cstheme="minorHAnsi"/>
                <w:b/>
                <w:bCs/>
                <w:color w:val="741D3D"/>
                <w:w w:val="115"/>
                <w:sz w:val="18"/>
                <w:szCs w:val="18"/>
              </w:rPr>
            </w:pPr>
            <w:r w:rsidRPr="0056069F">
              <w:rPr>
                <w:rFonts w:ascii="Aptos" w:hAnsi="Aptos" w:cstheme="minorHAnsi"/>
                <w:b/>
                <w:sz w:val="18"/>
                <w:szCs w:val="18"/>
              </w:rPr>
              <w:t>Signed as an agreement inclusive of below aged care resources &amp; services terms &amp; conditions</w:t>
            </w:r>
            <w:r w:rsidRPr="0056069F">
              <w:rPr>
                <w:rFonts w:ascii="Aptos" w:hAnsi="Aptos" w:cstheme="minorHAnsi"/>
                <w:b/>
                <w:bCs/>
                <w:sz w:val="18"/>
                <w:szCs w:val="18"/>
              </w:rPr>
              <w:t xml:space="preserve"> </w:t>
            </w:r>
            <w:r w:rsidRPr="0056069F">
              <w:rPr>
                <w:rFonts w:ascii="Aptos" w:hAnsi="Aptos" w:cstheme="minorHAnsi"/>
                <w:bCs/>
                <w:sz w:val="18"/>
                <w:szCs w:val="18"/>
              </w:rPr>
              <w:t>for and on behalf of the *</w:t>
            </w:r>
            <w:r w:rsidR="00B74A15" w:rsidRPr="0056069F">
              <w:rPr>
                <w:rFonts w:ascii="Aptos" w:hAnsi="Aptos" w:cstheme="minorHAnsi"/>
                <w:bCs/>
                <w:sz w:val="18"/>
                <w:szCs w:val="18"/>
              </w:rPr>
              <w:t>P</w:t>
            </w:r>
            <w:r w:rsidRPr="0056069F">
              <w:rPr>
                <w:rFonts w:ascii="Aptos" w:hAnsi="Aptos" w:cstheme="minorHAnsi"/>
                <w:bCs/>
                <w:sz w:val="18"/>
                <w:szCs w:val="18"/>
              </w:rPr>
              <w:t>urchaser by its duly authorised representative:</w:t>
            </w:r>
          </w:p>
        </w:tc>
      </w:tr>
      <w:tr w:rsidR="0007181F" w:rsidRPr="0056069F" w14:paraId="6A13F8F9" w14:textId="77777777" w:rsidTr="007F6C77">
        <w:trPr>
          <w:trHeight w:val="2251"/>
        </w:trPr>
        <w:tc>
          <w:tcPr>
            <w:tcW w:w="2575" w:type="pct"/>
            <w:gridSpan w:val="2"/>
            <w:tcBorders>
              <w:top w:val="nil"/>
              <w:bottom w:val="nil"/>
              <w:right w:val="nil"/>
            </w:tcBorders>
          </w:tcPr>
          <w:p w14:paraId="63C82447" w14:textId="77777777" w:rsidR="0007181F" w:rsidRPr="0056069F" w:rsidRDefault="0007181F" w:rsidP="0007181F">
            <w:pPr>
              <w:ind w:right="91"/>
              <w:contextualSpacing/>
              <w:rPr>
                <w:rFonts w:ascii="Aptos" w:hAnsi="Aptos" w:cstheme="minorHAnsi"/>
                <w:bCs/>
                <w:color w:val="7F7F7F" w:themeColor="text1" w:themeTint="80"/>
                <w:sz w:val="18"/>
                <w:szCs w:val="18"/>
              </w:rPr>
            </w:pPr>
          </w:p>
          <w:p w14:paraId="6AC36372" w14:textId="77777777" w:rsidR="00412DF0" w:rsidRPr="0056069F" w:rsidRDefault="00412DF0" w:rsidP="0007181F">
            <w:pPr>
              <w:ind w:right="91"/>
              <w:contextualSpacing/>
              <w:rPr>
                <w:rFonts w:ascii="Aptos" w:hAnsi="Aptos" w:cstheme="minorHAnsi"/>
                <w:bCs/>
                <w:color w:val="7F7F7F" w:themeColor="text1" w:themeTint="80"/>
                <w:sz w:val="18"/>
                <w:szCs w:val="18"/>
              </w:rPr>
            </w:pPr>
          </w:p>
          <w:p w14:paraId="49D8E2B3" w14:textId="77777777" w:rsidR="008529DD" w:rsidRPr="0056069F" w:rsidRDefault="008529DD" w:rsidP="0007181F">
            <w:pPr>
              <w:ind w:right="91"/>
              <w:contextualSpacing/>
              <w:rPr>
                <w:rFonts w:ascii="Aptos" w:hAnsi="Aptos" w:cstheme="minorHAnsi"/>
                <w:bCs/>
                <w:color w:val="7F7F7F" w:themeColor="text1" w:themeTint="80"/>
                <w:sz w:val="18"/>
                <w:szCs w:val="18"/>
              </w:rPr>
            </w:pPr>
          </w:p>
          <w:p w14:paraId="3653A296" w14:textId="7B4A3B26"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w:t>
            </w:r>
            <w:r w:rsidR="00412DF0" w:rsidRPr="0056069F">
              <w:rPr>
                <w:rFonts w:ascii="Aptos" w:hAnsi="Aptos" w:cstheme="minorHAnsi"/>
                <w:bCs/>
                <w:color w:val="7F7F7F" w:themeColor="text1" w:themeTint="80"/>
                <w:sz w:val="18"/>
                <w:szCs w:val="18"/>
              </w:rPr>
              <w:t>……………….</w:t>
            </w:r>
          </w:p>
          <w:p w14:paraId="41912E7B" w14:textId="77777777"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Authorised representative’s signature</w:t>
            </w:r>
          </w:p>
          <w:p w14:paraId="79B1044A" w14:textId="77777777" w:rsidR="0007181F" w:rsidRPr="0056069F" w:rsidRDefault="0007181F" w:rsidP="0007181F">
            <w:pPr>
              <w:ind w:right="91"/>
              <w:contextualSpacing/>
              <w:rPr>
                <w:rFonts w:ascii="Aptos" w:hAnsi="Aptos" w:cstheme="minorHAnsi"/>
                <w:bCs/>
                <w:color w:val="7F7F7F" w:themeColor="text1" w:themeTint="80"/>
                <w:sz w:val="18"/>
                <w:szCs w:val="18"/>
              </w:rPr>
            </w:pPr>
          </w:p>
          <w:p w14:paraId="5906C53B" w14:textId="77777777" w:rsidR="00412DF0" w:rsidRPr="0056069F" w:rsidRDefault="00412DF0" w:rsidP="0007181F">
            <w:pPr>
              <w:ind w:right="91"/>
              <w:contextualSpacing/>
              <w:rPr>
                <w:rFonts w:ascii="Aptos" w:hAnsi="Aptos" w:cstheme="minorHAnsi"/>
                <w:bCs/>
                <w:color w:val="7F7F7F" w:themeColor="text1" w:themeTint="80"/>
                <w:sz w:val="18"/>
                <w:szCs w:val="18"/>
              </w:rPr>
            </w:pPr>
          </w:p>
          <w:p w14:paraId="13D5C93D" w14:textId="77777777" w:rsidR="008529DD" w:rsidRPr="0056069F" w:rsidRDefault="008529DD" w:rsidP="0007181F">
            <w:pPr>
              <w:ind w:right="91"/>
              <w:contextualSpacing/>
              <w:rPr>
                <w:rFonts w:ascii="Aptos" w:hAnsi="Aptos" w:cstheme="minorHAnsi"/>
                <w:bCs/>
                <w:color w:val="7F7F7F" w:themeColor="text1" w:themeTint="80"/>
                <w:sz w:val="18"/>
                <w:szCs w:val="18"/>
              </w:rPr>
            </w:pPr>
          </w:p>
          <w:p w14:paraId="16FE8265" w14:textId="77777777"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w:t>
            </w:r>
          </w:p>
          <w:p w14:paraId="1FD29C45" w14:textId="55115392" w:rsidR="00412DF0" w:rsidRPr="0056069F" w:rsidRDefault="0007181F" w:rsidP="008529DD">
            <w:pPr>
              <w:ind w:right="91"/>
              <w:contextualSpacing/>
              <w:rPr>
                <w:rFonts w:ascii="Aptos" w:hAnsi="Aptos" w:cstheme="minorHAnsi"/>
                <w:b/>
                <w:bCs/>
                <w:color w:val="7F7F7F" w:themeColor="text1" w:themeTint="80"/>
                <w:spacing w:val="-1"/>
                <w:sz w:val="18"/>
                <w:szCs w:val="18"/>
              </w:rPr>
            </w:pPr>
            <w:r w:rsidRPr="0056069F">
              <w:rPr>
                <w:rFonts w:ascii="Aptos" w:hAnsi="Aptos" w:cstheme="minorHAnsi"/>
                <w:bCs/>
                <w:color w:val="7F7F7F" w:themeColor="text1" w:themeTint="80"/>
                <w:sz w:val="18"/>
                <w:szCs w:val="18"/>
              </w:rPr>
              <w:t>Authorised representative’s name</w:t>
            </w:r>
          </w:p>
        </w:tc>
        <w:tc>
          <w:tcPr>
            <w:tcW w:w="2425" w:type="pct"/>
            <w:gridSpan w:val="4"/>
            <w:tcBorders>
              <w:top w:val="nil"/>
              <w:left w:val="nil"/>
              <w:bottom w:val="nil"/>
            </w:tcBorders>
          </w:tcPr>
          <w:p w14:paraId="7042FA1B" w14:textId="77777777" w:rsidR="0007181F" w:rsidRPr="0056069F" w:rsidRDefault="0007181F" w:rsidP="0007181F">
            <w:pPr>
              <w:ind w:right="91"/>
              <w:contextualSpacing/>
              <w:rPr>
                <w:rFonts w:ascii="Aptos" w:hAnsi="Aptos" w:cstheme="minorHAnsi"/>
                <w:bCs/>
                <w:color w:val="7F7F7F" w:themeColor="text1" w:themeTint="80"/>
                <w:sz w:val="18"/>
                <w:szCs w:val="18"/>
              </w:rPr>
            </w:pPr>
          </w:p>
          <w:p w14:paraId="09FFB39E" w14:textId="77777777" w:rsidR="00412DF0" w:rsidRPr="0056069F" w:rsidRDefault="00412DF0" w:rsidP="0007181F">
            <w:pPr>
              <w:ind w:right="91"/>
              <w:contextualSpacing/>
              <w:rPr>
                <w:rFonts w:ascii="Aptos" w:hAnsi="Aptos" w:cstheme="minorHAnsi"/>
                <w:bCs/>
                <w:color w:val="7F7F7F" w:themeColor="text1" w:themeTint="80"/>
                <w:sz w:val="18"/>
                <w:szCs w:val="18"/>
              </w:rPr>
            </w:pPr>
          </w:p>
          <w:p w14:paraId="0FA5A63C" w14:textId="77777777" w:rsidR="008529DD" w:rsidRPr="0056069F" w:rsidRDefault="008529DD" w:rsidP="0007181F">
            <w:pPr>
              <w:ind w:right="91"/>
              <w:contextualSpacing/>
              <w:rPr>
                <w:rFonts w:ascii="Aptos" w:hAnsi="Aptos" w:cstheme="minorHAnsi"/>
                <w:bCs/>
                <w:color w:val="7F7F7F" w:themeColor="text1" w:themeTint="80"/>
                <w:sz w:val="18"/>
                <w:szCs w:val="18"/>
              </w:rPr>
            </w:pPr>
          </w:p>
          <w:p w14:paraId="75679795" w14:textId="77777777"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w:t>
            </w:r>
          </w:p>
          <w:p w14:paraId="222F24FE" w14:textId="77777777"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Authorised representative’s position</w:t>
            </w:r>
          </w:p>
          <w:p w14:paraId="05AAF37A" w14:textId="77777777" w:rsidR="0007181F" w:rsidRPr="0056069F" w:rsidRDefault="0007181F" w:rsidP="0007181F">
            <w:pPr>
              <w:ind w:right="91"/>
              <w:contextualSpacing/>
              <w:rPr>
                <w:rFonts w:ascii="Aptos" w:hAnsi="Aptos" w:cstheme="minorHAnsi"/>
                <w:bCs/>
                <w:color w:val="7F7F7F" w:themeColor="text1" w:themeTint="80"/>
                <w:sz w:val="18"/>
                <w:szCs w:val="18"/>
              </w:rPr>
            </w:pPr>
          </w:p>
          <w:p w14:paraId="198E2A16" w14:textId="77777777" w:rsidR="008529DD" w:rsidRPr="0056069F" w:rsidRDefault="008529DD" w:rsidP="0007181F">
            <w:pPr>
              <w:ind w:right="91"/>
              <w:contextualSpacing/>
              <w:rPr>
                <w:rFonts w:ascii="Aptos" w:hAnsi="Aptos" w:cstheme="minorHAnsi"/>
                <w:bCs/>
                <w:color w:val="7F7F7F" w:themeColor="text1" w:themeTint="80"/>
                <w:sz w:val="18"/>
                <w:szCs w:val="18"/>
              </w:rPr>
            </w:pPr>
          </w:p>
          <w:p w14:paraId="0E0271DB" w14:textId="77777777" w:rsidR="00412DF0" w:rsidRPr="0056069F" w:rsidRDefault="00412DF0" w:rsidP="0007181F">
            <w:pPr>
              <w:ind w:right="91"/>
              <w:contextualSpacing/>
              <w:rPr>
                <w:rFonts w:ascii="Aptos" w:hAnsi="Aptos" w:cstheme="minorHAnsi"/>
                <w:bCs/>
                <w:color w:val="7F7F7F" w:themeColor="text1" w:themeTint="80"/>
                <w:sz w:val="18"/>
                <w:szCs w:val="18"/>
              </w:rPr>
            </w:pPr>
          </w:p>
          <w:p w14:paraId="0A4B4293" w14:textId="77777777" w:rsidR="0007181F" w:rsidRPr="0056069F" w:rsidRDefault="0007181F" w:rsidP="0007181F">
            <w:pPr>
              <w:ind w:right="91"/>
              <w:contextualSpacing/>
              <w:rPr>
                <w:rFonts w:ascii="Aptos" w:hAnsi="Aptos" w:cstheme="minorHAnsi"/>
                <w:bCs/>
                <w:color w:val="7F7F7F" w:themeColor="text1" w:themeTint="80"/>
                <w:sz w:val="18"/>
                <w:szCs w:val="18"/>
              </w:rPr>
            </w:pPr>
            <w:r w:rsidRPr="0056069F">
              <w:rPr>
                <w:rFonts w:ascii="Aptos" w:hAnsi="Aptos" w:cstheme="minorHAnsi"/>
                <w:bCs/>
                <w:color w:val="7F7F7F" w:themeColor="text1" w:themeTint="80"/>
                <w:sz w:val="18"/>
                <w:szCs w:val="18"/>
              </w:rPr>
              <w:t>……………………………………………………</w:t>
            </w:r>
          </w:p>
          <w:p w14:paraId="029D5D61" w14:textId="574A5726" w:rsidR="0007181F" w:rsidRPr="0056069F" w:rsidRDefault="0007181F" w:rsidP="0007181F">
            <w:pPr>
              <w:ind w:right="91"/>
              <w:contextualSpacing/>
              <w:rPr>
                <w:rFonts w:ascii="Aptos" w:hAnsi="Aptos" w:cstheme="minorHAnsi"/>
                <w:color w:val="7F7F7F" w:themeColor="text1" w:themeTint="80"/>
                <w:spacing w:val="-1"/>
                <w:sz w:val="18"/>
                <w:szCs w:val="18"/>
              </w:rPr>
            </w:pPr>
            <w:r w:rsidRPr="0056069F">
              <w:rPr>
                <w:rFonts w:ascii="Aptos" w:hAnsi="Aptos" w:cstheme="minorHAnsi"/>
                <w:bCs/>
                <w:color w:val="7F7F7F" w:themeColor="text1" w:themeTint="80"/>
                <w:sz w:val="18"/>
                <w:szCs w:val="18"/>
              </w:rPr>
              <w:t>Date</w:t>
            </w:r>
          </w:p>
        </w:tc>
      </w:tr>
      <w:tr w:rsidR="008529DD" w:rsidRPr="0056069F" w14:paraId="2BCDBAA2" w14:textId="77777777" w:rsidTr="007F6C77">
        <w:trPr>
          <w:trHeight w:val="352"/>
        </w:trPr>
        <w:tc>
          <w:tcPr>
            <w:tcW w:w="5000" w:type="pct"/>
            <w:gridSpan w:val="6"/>
            <w:tcBorders>
              <w:top w:val="nil"/>
              <w:bottom w:val="single" w:sz="4" w:space="0" w:color="auto"/>
            </w:tcBorders>
          </w:tcPr>
          <w:p w14:paraId="18486169" w14:textId="7907215D" w:rsidR="008529DD" w:rsidRPr="0056069F" w:rsidRDefault="008529DD" w:rsidP="008529DD">
            <w:pPr>
              <w:spacing w:before="0" w:after="240"/>
              <w:rPr>
                <w:rFonts w:ascii="Aptos" w:hAnsi="Aptos"/>
                <w:b/>
                <w:bCs/>
              </w:rPr>
            </w:pPr>
            <w:r w:rsidRPr="0056069F">
              <w:rPr>
                <w:rFonts w:ascii="Aptos" w:hAnsi="Aptos"/>
                <w:b/>
                <w:bCs/>
                <w:sz w:val="20"/>
                <w:szCs w:val="20"/>
              </w:rPr>
              <w:t xml:space="preserve">See pages </w:t>
            </w:r>
            <w:r w:rsidR="009713E7">
              <w:rPr>
                <w:rFonts w:ascii="Aptos" w:hAnsi="Aptos"/>
                <w:b/>
                <w:bCs/>
                <w:sz w:val="20"/>
                <w:szCs w:val="20"/>
              </w:rPr>
              <w:t>2</w:t>
            </w:r>
            <w:r w:rsidRPr="0056069F">
              <w:rPr>
                <w:rFonts w:ascii="Aptos" w:hAnsi="Aptos"/>
                <w:b/>
                <w:bCs/>
                <w:sz w:val="20"/>
                <w:szCs w:val="20"/>
              </w:rPr>
              <w:t xml:space="preserve"> to </w:t>
            </w:r>
            <w:r w:rsidR="009713E7">
              <w:rPr>
                <w:rFonts w:ascii="Aptos" w:hAnsi="Aptos"/>
                <w:b/>
                <w:bCs/>
                <w:sz w:val="20"/>
                <w:szCs w:val="20"/>
              </w:rPr>
              <w:t>6</w:t>
            </w:r>
            <w:r w:rsidRPr="0056069F">
              <w:rPr>
                <w:rFonts w:ascii="Aptos" w:hAnsi="Aptos"/>
                <w:b/>
                <w:bCs/>
                <w:sz w:val="20"/>
                <w:szCs w:val="20"/>
              </w:rPr>
              <w:t xml:space="preserve"> below for GGJ Aged Care Resources &amp; Services Terms &amp; Conditions (Version 1.0</w:t>
            </w:r>
            <w:r w:rsidR="009815EC">
              <w:rPr>
                <w:rFonts w:ascii="Aptos" w:hAnsi="Aptos"/>
                <w:b/>
                <w:bCs/>
                <w:sz w:val="20"/>
                <w:szCs w:val="20"/>
              </w:rPr>
              <w:t>4</w:t>
            </w:r>
            <w:r w:rsidRPr="0056069F">
              <w:rPr>
                <w:rFonts w:ascii="Aptos" w:hAnsi="Aptos"/>
                <w:b/>
                <w:bCs/>
                <w:sz w:val="20"/>
                <w:szCs w:val="20"/>
              </w:rPr>
              <w:t>).</w:t>
            </w:r>
          </w:p>
        </w:tc>
      </w:tr>
      <w:tr w:rsidR="008529DD" w:rsidRPr="0056069F" w14:paraId="58C40933" w14:textId="77777777" w:rsidTr="00452DDA">
        <w:trPr>
          <w:trHeight w:val="1306"/>
        </w:trPr>
        <w:tc>
          <w:tcPr>
            <w:tcW w:w="2575" w:type="pct"/>
            <w:gridSpan w:val="2"/>
            <w:tcBorders>
              <w:top w:val="single" w:sz="4" w:space="0" w:color="auto"/>
              <w:right w:val="nil"/>
            </w:tcBorders>
          </w:tcPr>
          <w:p w14:paraId="53040866" w14:textId="67CE604E" w:rsidR="008529DD" w:rsidRPr="0056069F" w:rsidRDefault="008529DD" w:rsidP="008529DD">
            <w:pPr>
              <w:contextualSpacing/>
              <w:rPr>
                <w:rFonts w:ascii="Aptos" w:hAnsi="Aptos" w:cstheme="minorHAnsi"/>
                <w:b/>
                <w:bCs/>
                <w:color w:val="741D3D"/>
                <w:spacing w:val="-1"/>
                <w:w w:val="115"/>
                <w:sz w:val="18"/>
                <w:szCs w:val="18"/>
              </w:rPr>
            </w:pPr>
            <w:r w:rsidRPr="0056069F">
              <w:rPr>
                <w:rFonts w:ascii="Aptos" w:hAnsi="Aptos" w:cstheme="minorHAnsi"/>
                <w:b/>
                <w:bCs/>
                <w:color w:val="741D3D"/>
                <w:w w:val="115"/>
                <w:sz w:val="18"/>
                <w:szCs w:val="18"/>
              </w:rPr>
              <w:t>Additional Contacts:</w:t>
            </w:r>
          </w:p>
          <w:p w14:paraId="142D589E" w14:textId="17325E9C" w:rsidR="00E346ED" w:rsidRPr="0056069F" w:rsidRDefault="00E346ED" w:rsidP="0007181F">
            <w:pPr>
              <w:ind w:right="91"/>
              <w:contextualSpacing/>
              <w:rPr>
                <w:rFonts w:ascii="Aptos" w:hAnsi="Aptos" w:cstheme="minorHAnsi"/>
                <w:bCs/>
                <w:color w:val="7F7F7F" w:themeColor="text1" w:themeTint="80"/>
                <w:sz w:val="18"/>
                <w:szCs w:val="18"/>
              </w:rPr>
            </w:pPr>
          </w:p>
        </w:tc>
        <w:tc>
          <w:tcPr>
            <w:tcW w:w="2425" w:type="pct"/>
            <w:gridSpan w:val="4"/>
            <w:tcBorders>
              <w:top w:val="single" w:sz="4" w:space="0" w:color="auto"/>
              <w:left w:val="nil"/>
            </w:tcBorders>
          </w:tcPr>
          <w:p w14:paraId="2AAD6337" w14:textId="77777777" w:rsidR="008529DD" w:rsidRPr="0056069F" w:rsidRDefault="008529DD" w:rsidP="0007181F">
            <w:pPr>
              <w:ind w:right="91"/>
              <w:contextualSpacing/>
              <w:rPr>
                <w:rFonts w:ascii="Aptos" w:hAnsi="Aptos" w:cstheme="minorHAnsi"/>
                <w:bCs/>
                <w:color w:val="7F7F7F" w:themeColor="text1" w:themeTint="80"/>
                <w:sz w:val="18"/>
                <w:szCs w:val="18"/>
              </w:rPr>
            </w:pPr>
          </w:p>
        </w:tc>
      </w:tr>
      <w:tr w:rsidR="007F6C77" w:rsidRPr="0056069F" w14:paraId="1DE05745" w14:textId="77777777" w:rsidTr="007F6C77">
        <w:trPr>
          <w:trHeight w:val="393"/>
          <w:tblHeader/>
        </w:trPr>
        <w:tc>
          <w:tcPr>
            <w:tcW w:w="5000" w:type="pct"/>
            <w:gridSpan w:val="6"/>
            <w:shd w:val="clear" w:color="auto" w:fill="FFCCCC"/>
            <w:vAlign w:val="center"/>
          </w:tcPr>
          <w:p w14:paraId="3B07309A" w14:textId="6AA24781" w:rsidR="007F6C77" w:rsidRPr="0056069F" w:rsidRDefault="007F6C77" w:rsidP="00407769">
            <w:pPr>
              <w:contextualSpacing/>
              <w:jc w:val="center"/>
              <w:rPr>
                <w:rFonts w:ascii="Aptos" w:hAnsi="Aptos" w:cstheme="minorHAnsi"/>
                <w:b/>
                <w:bCs/>
                <w:color w:val="741D3D"/>
                <w:w w:val="115"/>
                <w:sz w:val="17"/>
                <w:szCs w:val="17"/>
              </w:rPr>
            </w:pPr>
            <w:r w:rsidRPr="002A1447">
              <w:rPr>
                <w:rFonts w:ascii="Aptos" w:hAnsi="Aptos" w:cstheme="minorHAnsi"/>
                <w:b/>
                <w:bCs/>
                <w:color w:val="741D3D"/>
                <w:w w:val="115"/>
                <w:sz w:val="24"/>
                <w:szCs w:val="24"/>
              </w:rPr>
              <w:lastRenderedPageBreak/>
              <w:t>GGJ ORDER FORM</w:t>
            </w:r>
            <w:r>
              <w:rPr>
                <w:rFonts w:ascii="Aptos" w:hAnsi="Aptos" w:cstheme="minorHAnsi"/>
                <w:b/>
                <w:bCs/>
                <w:color w:val="741D3D"/>
                <w:w w:val="115"/>
                <w:sz w:val="24"/>
                <w:szCs w:val="24"/>
              </w:rPr>
              <w:t xml:space="preserve"> </w:t>
            </w:r>
            <w:r w:rsidR="001A2453">
              <w:rPr>
                <w:rFonts w:ascii="Aptos" w:hAnsi="Aptos" w:cstheme="minorHAnsi"/>
                <w:b/>
                <w:bCs/>
                <w:color w:val="741D3D"/>
                <w:w w:val="115"/>
                <w:sz w:val="24"/>
                <w:szCs w:val="24"/>
              </w:rPr>
              <w:t>–</w:t>
            </w:r>
            <w:r w:rsidRPr="00B851D6">
              <w:rPr>
                <w:rFonts w:ascii="Aptos" w:hAnsi="Aptos" w:cstheme="minorHAnsi"/>
                <w:b/>
                <w:bCs/>
                <w:color w:val="741D3D"/>
                <w:w w:val="115"/>
                <w:sz w:val="24"/>
                <w:szCs w:val="24"/>
              </w:rPr>
              <w:t xml:space="preserve"> </w:t>
            </w:r>
            <w:r w:rsidR="006108A2">
              <w:rPr>
                <w:rFonts w:ascii="Aptos" w:hAnsi="Aptos" w:cstheme="minorHAnsi"/>
                <w:b/>
                <w:bCs/>
                <w:color w:val="741D3D"/>
                <w:w w:val="115"/>
                <w:sz w:val="24"/>
                <w:szCs w:val="24"/>
              </w:rPr>
              <w:t>12</w:t>
            </w:r>
            <w:r w:rsidR="001A2453">
              <w:rPr>
                <w:rFonts w:ascii="Aptos" w:hAnsi="Aptos" w:cstheme="minorHAnsi"/>
                <w:b/>
                <w:bCs/>
                <w:color w:val="741D3D"/>
                <w:w w:val="115"/>
                <w:sz w:val="24"/>
                <w:szCs w:val="24"/>
              </w:rPr>
              <w:t xml:space="preserve"> March</w:t>
            </w:r>
            <w:r w:rsidRPr="00B851D6">
              <w:rPr>
                <w:rFonts w:ascii="Aptos" w:hAnsi="Aptos" w:cstheme="minorHAnsi"/>
                <w:b/>
                <w:bCs/>
                <w:color w:val="741D3D"/>
                <w:w w:val="115"/>
                <w:sz w:val="24"/>
                <w:szCs w:val="24"/>
              </w:rPr>
              <w:t xml:space="preserve"> 2025</w:t>
            </w:r>
          </w:p>
        </w:tc>
      </w:tr>
      <w:tr w:rsidR="007F6C77" w:rsidRPr="0056069F" w14:paraId="36C820BF" w14:textId="77777777" w:rsidTr="007F6C77">
        <w:trPr>
          <w:trHeight w:val="393"/>
          <w:tblHeader/>
        </w:trPr>
        <w:tc>
          <w:tcPr>
            <w:tcW w:w="1036" w:type="pct"/>
            <w:shd w:val="clear" w:color="auto" w:fill="FFCCCC"/>
            <w:vAlign w:val="center"/>
          </w:tcPr>
          <w:p w14:paraId="6C2FF08E" w14:textId="77777777" w:rsidR="007F6C77" w:rsidRPr="0056069F" w:rsidRDefault="007F6C77" w:rsidP="00407769">
            <w:pPr>
              <w:contextualSpacing/>
              <w:jc w:val="both"/>
              <w:rPr>
                <w:rFonts w:ascii="Aptos" w:hAnsi="Aptos" w:cstheme="minorHAnsi"/>
                <w:b/>
                <w:bCs/>
                <w:color w:val="741D3D"/>
                <w:w w:val="115"/>
                <w:sz w:val="17"/>
                <w:szCs w:val="17"/>
              </w:rPr>
            </w:pPr>
            <w:r w:rsidRPr="0056069F">
              <w:rPr>
                <w:rFonts w:ascii="Aptos" w:hAnsi="Aptos" w:cstheme="minorHAnsi"/>
                <w:b/>
                <w:bCs/>
                <w:color w:val="741D3D"/>
                <w:w w:val="115"/>
                <w:sz w:val="17"/>
                <w:szCs w:val="17"/>
              </w:rPr>
              <w:t>ORDER</w:t>
            </w:r>
          </w:p>
        </w:tc>
        <w:tc>
          <w:tcPr>
            <w:tcW w:w="2460" w:type="pct"/>
            <w:gridSpan w:val="2"/>
            <w:shd w:val="clear" w:color="auto" w:fill="FFCCCC"/>
            <w:vAlign w:val="center"/>
          </w:tcPr>
          <w:p w14:paraId="062C5A58" w14:textId="77777777" w:rsidR="007F6C77" w:rsidRPr="0056069F" w:rsidRDefault="007F6C77" w:rsidP="00407769">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DETAILS</w:t>
            </w:r>
          </w:p>
        </w:tc>
        <w:tc>
          <w:tcPr>
            <w:tcW w:w="329" w:type="pct"/>
            <w:shd w:val="clear" w:color="auto" w:fill="FFCCCC"/>
            <w:vAlign w:val="center"/>
          </w:tcPr>
          <w:p w14:paraId="6E92A507" w14:textId="77777777" w:rsidR="007F6C77" w:rsidRPr="0056069F" w:rsidRDefault="007F6C77" w:rsidP="00407769">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QTY</w:t>
            </w:r>
          </w:p>
        </w:tc>
        <w:tc>
          <w:tcPr>
            <w:tcW w:w="579" w:type="pct"/>
            <w:shd w:val="clear" w:color="auto" w:fill="FFCCCC"/>
            <w:vAlign w:val="center"/>
          </w:tcPr>
          <w:p w14:paraId="0AD1ED31" w14:textId="77777777" w:rsidR="007F6C77" w:rsidRPr="0056069F" w:rsidRDefault="007F6C77" w:rsidP="00407769">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COST</w:t>
            </w:r>
          </w:p>
        </w:tc>
        <w:tc>
          <w:tcPr>
            <w:tcW w:w="596" w:type="pct"/>
            <w:shd w:val="clear" w:color="auto" w:fill="FFCCCC"/>
            <w:vAlign w:val="center"/>
          </w:tcPr>
          <w:p w14:paraId="328516CA" w14:textId="77777777" w:rsidR="007F6C77" w:rsidRPr="0056069F" w:rsidRDefault="007F6C77" w:rsidP="00407769">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TOTAL</w:t>
            </w:r>
          </w:p>
        </w:tc>
      </w:tr>
      <w:tr w:rsidR="007F6C77" w:rsidRPr="0056069F" w14:paraId="3FFB047D" w14:textId="77777777" w:rsidTr="007F6C77">
        <w:trPr>
          <w:trHeight w:val="356"/>
        </w:trPr>
        <w:tc>
          <w:tcPr>
            <w:tcW w:w="5000" w:type="pct"/>
            <w:gridSpan w:val="6"/>
            <w:shd w:val="clear" w:color="auto" w:fill="DDD9C3" w:themeFill="background2" w:themeFillShade="E6"/>
            <w:vAlign w:val="center"/>
          </w:tcPr>
          <w:p w14:paraId="369CFF4D" w14:textId="77777777" w:rsidR="007F6C77" w:rsidRPr="0056069F" w:rsidRDefault="007F6C77" w:rsidP="00407769">
            <w:pPr>
              <w:contextualSpacing/>
              <w:rPr>
                <w:rFonts w:ascii="Aptos" w:hAnsi="Aptos" w:cstheme="minorHAnsi"/>
                <w:sz w:val="17"/>
                <w:szCs w:val="17"/>
              </w:rPr>
            </w:pPr>
            <w:r w:rsidRPr="0056069F">
              <w:rPr>
                <w:rFonts w:ascii="Aptos" w:hAnsi="Aptos" w:cstheme="minorHAnsi"/>
                <w:b/>
                <w:color w:val="741D3D"/>
                <w:spacing w:val="-1"/>
                <w:sz w:val="17"/>
                <w:szCs w:val="17"/>
              </w:rPr>
              <w:t xml:space="preserve">1.   2024 EXAMPLE POLICIES AND PROCEDURES – HOME CARE </w:t>
            </w:r>
          </w:p>
        </w:tc>
      </w:tr>
      <w:tr w:rsidR="00452DDA" w:rsidRPr="0056069F" w14:paraId="436C6DC5" w14:textId="77777777" w:rsidTr="007F6C77">
        <w:trPr>
          <w:trHeight w:val="366"/>
        </w:trPr>
        <w:tc>
          <w:tcPr>
            <w:tcW w:w="1036" w:type="pct"/>
            <w:vMerge w:val="restart"/>
            <w:vAlign w:val="center"/>
          </w:tcPr>
          <w:p w14:paraId="1BE80F3F" w14:textId="77777777" w:rsidR="00452DDA" w:rsidRPr="0056069F" w:rsidRDefault="00452DDA" w:rsidP="00452DDA">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Home Care</w:t>
            </w:r>
          </w:p>
        </w:tc>
        <w:tc>
          <w:tcPr>
            <w:tcW w:w="2460" w:type="pct"/>
            <w:gridSpan w:val="2"/>
            <w:vAlign w:val="center"/>
          </w:tcPr>
          <w:p w14:paraId="309DA394" w14:textId="35FAEA6D" w:rsidR="00452DDA" w:rsidRPr="0056069F" w:rsidRDefault="00452DDA" w:rsidP="00452DDA">
            <w:pPr>
              <w:contextualSpacing/>
              <w:rPr>
                <w:rFonts w:ascii="Aptos" w:hAnsi="Aptos" w:cstheme="minorHAnsi"/>
                <w:sz w:val="17"/>
                <w:szCs w:val="17"/>
              </w:rPr>
            </w:pPr>
            <w:r w:rsidRPr="00085AF2">
              <w:rPr>
                <w:rFonts w:ascii="Aptos" w:hAnsi="Aptos" w:cstheme="minorHAnsi"/>
                <w:spacing w:val="-1"/>
                <w:sz w:val="17"/>
                <w:szCs w:val="17"/>
                <w:lang w:val="en-GB"/>
              </w:rPr>
              <w:t>CHSP O</w:t>
            </w:r>
            <w:r>
              <w:rPr>
                <w:rFonts w:ascii="Aptos" w:hAnsi="Aptos" w:cstheme="minorHAnsi"/>
                <w:spacing w:val="-1"/>
                <w:sz w:val="17"/>
                <w:szCs w:val="17"/>
                <w:lang w:val="en-GB"/>
              </w:rPr>
              <w:t>nly</w:t>
            </w:r>
            <w:r>
              <w:rPr>
                <w:rFonts w:ascii="Aptos" w:hAnsi="Aptos" w:cstheme="minorHAnsi"/>
                <w:spacing w:val="-1"/>
                <w:sz w:val="17"/>
                <w:szCs w:val="17"/>
              </w:rPr>
              <w:t xml:space="preserve">: </w:t>
            </w:r>
            <w:r w:rsidRPr="0056069F">
              <w:rPr>
                <w:rFonts w:ascii="Aptos" w:hAnsi="Aptos" w:cstheme="minorHAnsi"/>
                <w:spacing w:val="-1"/>
                <w:sz w:val="17"/>
                <w:szCs w:val="17"/>
              </w:rPr>
              <w:t>License for one outlet</w:t>
            </w:r>
          </w:p>
        </w:tc>
        <w:tc>
          <w:tcPr>
            <w:tcW w:w="329" w:type="pct"/>
            <w:vAlign w:val="center"/>
          </w:tcPr>
          <w:p w14:paraId="2A992761" w14:textId="77777777" w:rsidR="00452DDA" w:rsidRPr="0056069F" w:rsidRDefault="00452DDA" w:rsidP="00452DDA">
            <w:pPr>
              <w:contextualSpacing/>
              <w:jc w:val="center"/>
              <w:rPr>
                <w:rFonts w:ascii="Aptos" w:hAnsi="Aptos" w:cstheme="minorHAnsi"/>
                <w:sz w:val="17"/>
                <w:szCs w:val="17"/>
              </w:rPr>
            </w:pPr>
          </w:p>
        </w:tc>
        <w:tc>
          <w:tcPr>
            <w:tcW w:w="579" w:type="pct"/>
            <w:vAlign w:val="center"/>
          </w:tcPr>
          <w:p w14:paraId="50887A12" w14:textId="77777777" w:rsidR="00452DDA" w:rsidRPr="0056069F" w:rsidRDefault="00452DDA" w:rsidP="00452DD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4</w:t>
            </w:r>
            <w:r w:rsidRPr="0056069F">
              <w:rPr>
                <w:rFonts w:ascii="Aptos" w:hAnsi="Aptos" w:cstheme="minorHAnsi"/>
                <w:spacing w:val="-1"/>
                <w:sz w:val="17"/>
                <w:szCs w:val="17"/>
              </w:rPr>
              <w:t>,</w:t>
            </w:r>
            <w:r>
              <w:rPr>
                <w:rFonts w:ascii="Aptos" w:hAnsi="Aptos" w:cstheme="minorHAnsi"/>
                <w:spacing w:val="-1"/>
                <w:sz w:val="17"/>
                <w:szCs w:val="17"/>
              </w:rPr>
              <w:t>5</w:t>
            </w:r>
            <w:r w:rsidRPr="0056069F">
              <w:rPr>
                <w:rFonts w:ascii="Aptos" w:hAnsi="Aptos" w:cstheme="minorHAnsi"/>
                <w:spacing w:val="-1"/>
                <w:sz w:val="17"/>
                <w:szCs w:val="17"/>
              </w:rPr>
              <w:t>00.00</w:t>
            </w:r>
          </w:p>
        </w:tc>
        <w:tc>
          <w:tcPr>
            <w:tcW w:w="596" w:type="pct"/>
            <w:vAlign w:val="center"/>
          </w:tcPr>
          <w:p w14:paraId="1EBFE978" w14:textId="77777777" w:rsidR="00452DDA" w:rsidRPr="0056069F" w:rsidRDefault="00452DDA" w:rsidP="00452DDA">
            <w:pPr>
              <w:contextualSpacing/>
              <w:rPr>
                <w:rFonts w:ascii="Aptos" w:hAnsi="Aptos" w:cstheme="minorHAnsi"/>
                <w:b/>
                <w:bCs/>
                <w:sz w:val="17"/>
                <w:szCs w:val="17"/>
              </w:rPr>
            </w:pPr>
          </w:p>
        </w:tc>
      </w:tr>
      <w:tr w:rsidR="00452DDA" w:rsidRPr="0056069F" w14:paraId="33DD52FC" w14:textId="77777777" w:rsidTr="007F6C77">
        <w:trPr>
          <w:trHeight w:val="355"/>
        </w:trPr>
        <w:tc>
          <w:tcPr>
            <w:tcW w:w="1036" w:type="pct"/>
            <w:vMerge/>
            <w:vAlign w:val="center"/>
          </w:tcPr>
          <w:p w14:paraId="31BBFBDA" w14:textId="77777777" w:rsidR="00452DDA" w:rsidRPr="0056069F" w:rsidRDefault="00452DDA" w:rsidP="00452DDA">
            <w:pPr>
              <w:contextualSpacing/>
              <w:rPr>
                <w:rFonts w:ascii="Aptos" w:hAnsi="Aptos" w:cstheme="minorHAnsi"/>
                <w:sz w:val="17"/>
                <w:szCs w:val="17"/>
              </w:rPr>
            </w:pPr>
          </w:p>
        </w:tc>
        <w:tc>
          <w:tcPr>
            <w:tcW w:w="2460" w:type="pct"/>
            <w:gridSpan w:val="2"/>
            <w:vAlign w:val="center"/>
          </w:tcPr>
          <w:p w14:paraId="13B9B982" w14:textId="00EE21EF" w:rsidR="00452DDA" w:rsidRPr="0056069F" w:rsidRDefault="00452DDA" w:rsidP="00452DDA">
            <w:pPr>
              <w:contextualSpacing/>
              <w:rPr>
                <w:rFonts w:ascii="Aptos" w:hAnsi="Aptos" w:cstheme="minorHAnsi"/>
                <w:spacing w:val="-1"/>
                <w:sz w:val="17"/>
                <w:szCs w:val="17"/>
              </w:rPr>
            </w:pPr>
            <w:r>
              <w:rPr>
                <w:rFonts w:ascii="Aptos" w:hAnsi="Aptos" w:cstheme="minorHAnsi"/>
                <w:spacing w:val="-1"/>
                <w:sz w:val="17"/>
                <w:szCs w:val="17"/>
              </w:rPr>
              <w:t>H</w:t>
            </w:r>
            <w:r w:rsidRPr="0056069F">
              <w:rPr>
                <w:rFonts w:ascii="Aptos" w:hAnsi="Aptos" w:cstheme="minorHAnsi"/>
                <w:spacing w:val="-1"/>
                <w:sz w:val="17"/>
                <w:szCs w:val="17"/>
              </w:rPr>
              <w:t xml:space="preserve">CP </w:t>
            </w:r>
            <w:r>
              <w:rPr>
                <w:rFonts w:ascii="Aptos" w:hAnsi="Aptos" w:cstheme="minorHAnsi"/>
                <w:spacing w:val="-1"/>
                <w:sz w:val="17"/>
                <w:szCs w:val="17"/>
              </w:rPr>
              <w:t xml:space="preserve">Only: </w:t>
            </w:r>
            <w:r w:rsidRPr="0056069F">
              <w:rPr>
                <w:rFonts w:ascii="Aptos" w:hAnsi="Aptos" w:cstheme="minorHAnsi"/>
                <w:spacing w:val="-1"/>
                <w:sz w:val="17"/>
                <w:szCs w:val="17"/>
              </w:rPr>
              <w:t>License for one outlet</w:t>
            </w:r>
          </w:p>
        </w:tc>
        <w:tc>
          <w:tcPr>
            <w:tcW w:w="329" w:type="pct"/>
            <w:vAlign w:val="center"/>
          </w:tcPr>
          <w:p w14:paraId="570E6580" w14:textId="77777777" w:rsidR="00452DDA" w:rsidRPr="0056069F" w:rsidRDefault="00452DDA" w:rsidP="00452DDA">
            <w:pPr>
              <w:contextualSpacing/>
              <w:jc w:val="center"/>
              <w:rPr>
                <w:rFonts w:ascii="Aptos" w:hAnsi="Aptos" w:cstheme="minorHAnsi"/>
                <w:sz w:val="17"/>
                <w:szCs w:val="17"/>
              </w:rPr>
            </w:pPr>
          </w:p>
        </w:tc>
        <w:tc>
          <w:tcPr>
            <w:tcW w:w="579" w:type="pct"/>
            <w:vAlign w:val="center"/>
          </w:tcPr>
          <w:p w14:paraId="5E58BEF5" w14:textId="77777777" w:rsidR="00452DDA" w:rsidRPr="00AE15D8" w:rsidRDefault="00452DDA" w:rsidP="00452DDA">
            <w:pPr>
              <w:contextualSpacing/>
              <w:jc w:val="right"/>
              <w:rPr>
                <w:rFonts w:ascii="Aptos" w:hAnsi="Aptos" w:cstheme="minorHAnsi"/>
                <w:b/>
                <w:bCs/>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6</w:t>
            </w:r>
            <w:r w:rsidRPr="0056069F">
              <w:rPr>
                <w:rFonts w:ascii="Aptos" w:hAnsi="Aptos" w:cstheme="minorHAnsi"/>
                <w:spacing w:val="-1"/>
                <w:sz w:val="17"/>
                <w:szCs w:val="17"/>
              </w:rPr>
              <w:t>,</w:t>
            </w:r>
            <w:r>
              <w:rPr>
                <w:rFonts w:ascii="Aptos" w:hAnsi="Aptos" w:cstheme="minorHAnsi"/>
                <w:spacing w:val="-1"/>
                <w:sz w:val="17"/>
                <w:szCs w:val="17"/>
              </w:rPr>
              <w:t>0</w:t>
            </w:r>
            <w:r w:rsidRPr="0056069F">
              <w:rPr>
                <w:rFonts w:ascii="Aptos" w:hAnsi="Aptos" w:cstheme="minorHAnsi"/>
                <w:spacing w:val="-1"/>
                <w:sz w:val="17"/>
                <w:szCs w:val="17"/>
              </w:rPr>
              <w:t>00.00</w:t>
            </w:r>
          </w:p>
        </w:tc>
        <w:tc>
          <w:tcPr>
            <w:tcW w:w="596" w:type="pct"/>
            <w:vAlign w:val="center"/>
          </w:tcPr>
          <w:p w14:paraId="0DA2A695" w14:textId="77777777" w:rsidR="00452DDA" w:rsidRPr="0056069F" w:rsidRDefault="00452DDA" w:rsidP="00452DDA">
            <w:pPr>
              <w:contextualSpacing/>
              <w:rPr>
                <w:rFonts w:ascii="Aptos" w:hAnsi="Aptos" w:cstheme="minorHAnsi"/>
                <w:b/>
                <w:bCs/>
                <w:sz w:val="17"/>
                <w:szCs w:val="17"/>
              </w:rPr>
            </w:pPr>
          </w:p>
        </w:tc>
      </w:tr>
      <w:tr w:rsidR="00452DDA" w:rsidRPr="0056069F" w14:paraId="3BAF0EFA" w14:textId="77777777" w:rsidTr="007F6C77">
        <w:trPr>
          <w:trHeight w:val="355"/>
        </w:trPr>
        <w:tc>
          <w:tcPr>
            <w:tcW w:w="1036" w:type="pct"/>
            <w:vMerge/>
            <w:vAlign w:val="center"/>
          </w:tcPr>
          <w:p w14:paraId="4CC55182" w14:textId="77777777" w:rsidR="00452DDA" w:rsidRPr="0056069F" w:rsidRDefault="00452DDA" w:rsidP="00452DDA">
            <w:pPr>
              <w:contextualSpacing/>
              <w:rPr>
                <w:rFonts w:ascii="Aptos" w:hAnsi="Aptos" w:cstheme="minorHAnsi"/>
                <w:sz w:val="17"/>
                <w:szCs w:val="17"/>
              </w:rPr>
            </w:pPr>
          </w:p>
        </w:tc>
        <w:tc>
          <w:tcPr>
            <w:tcW w:w="2460" w:type="pct"/>
            <w:gridSpan w:val="2"/>
            <w:vAlign w:val="center"/>
          </w:tcPr>
          <w:p w14:paraId="48D4B866" w14:textId="54A2DB4E" w:rsidR="00452DDA" w:rsidRPr="0056069F" w:rsidRDefault="00452DDA" w:rsidP="00452DDA">
            <w:pPr>
              <w:contextualSpacing/>
              <w:rPr>
                <w:rFonts w:ascii="Aptos" w:hAnsi="Aptos" w:cstheme="minorHAnsi"/>
                <w:spacing w:val="-1"/>
                <w:sz w:val="17"/>
                <w:szCs w:val="17"/>
              </w:rPr>
            </w:pPr>
            <w:r>
              <w:rPr>
                <w:rFonts w:ascii="Aptos" w:hAnsi="Aptos" w:cstheme="minorHAnsi"/>
                <w:spacing w:val="-1"/>
                <w:sz w:val="17"/>
                <w:szCs w:val="17"/>
              </w:rPr>
              <w:t xml:space="preserve">CHSP and HCP: </w:t>
            </w:r>
            <w:r w:rsidRPr="0056069F">
              <w:rPr>
                <w:rFonts w:ascii="Aptos" w:hAnsi="Aptos" w:cstheme="minorHAnsi"/>
                <w:spacing w:val="-1"/>
                <w:sz w:val="17"/>
                <w:szCs w:val="17"/>
              </w:rPr>
              <w:t>License for one outlet</w:t>
            </w:r>
          </w:p>
        </w:tc>
        <w:tc>
          <w:tcPr>
            <w:tcW w:w="329" w:type="pct"/>
            <w:vAlign w:val="center"/>
          </w:tcPr>
          <w:p w14:paraId="23B30888" w14:textId="77777777" w:rsidR="00452DDA" w:rsidRPr="0056069F" w:rsidRDefault="00452DDA" w:rsidP="00452DDA">
            <w:pPr>
              <w:contextualSpacing/>
              <w:jc w:val="center"/>
              <w:rPr>
                <w:rFonts w:ascii="Aptos" w:hAnsi="Aptos" w:cstheme="minorHAnsi"/>
                <w:sz w:val="17"/>
                <w:szCs w:val="17"/>
              </w:rPr>
            </w:pPr>
          </w:p>
        </w:tc>
        <w:tc>
          <w:tcPr>
            <w:tcW w:w="579" w:type="pct"/>
            <w:vAlign w:val="center"/>
          </w:tcPr>
          <w:p w14:paraId="265B1D54" w14:textId="77777777" w:rsidR="00452DDA" w:rsidRPr="0056069F" w:rsidRDefault="00452DDA" w:rsidP="00452DDA">
            <w:pPr>
              <w:contextualSpacing/>
              <w:jc w:val="right"/>
              <w:rPr>
                <w:rFonts w:ascii="Aptos" w:hAnsi="Aptos" w:cstheme="minorHAnsi"/>
                <w:spacing w:val="-1"/>
                <w:sz w:val="17"/>
                <w:szCs w:val="17"/>
              </w:rPr>
            </w:pPr>
            <w:r>
              <w:rPr>
                <w:rFonts w:ascii="Aptos" w:hAnsi="Aptos" w:cstheme="minorHAnsi"/>
                <w:spacing w:val="-1"/>
                <w:sz w:val="17"/>
                <w:szCs w:val="17"/>
              </w:rPr>
              <w:t>$6,500.00</w:t>
            </w:r>
          </w:p>
        </w:tc>
        <w:tc>
          <w:tcPr>
            <w:tcW w:w="596" w:type="pct"/>
            <w:vAlign w:val="center"/>
          </w:tcPr>
          <w:p w14:paraId="1080E3C7" w14:textId="77777777" w:rsidR="00452DDA" w:rsidRPr="0056069F" w:rsidRDefault="00452DDA" w:rsidP="00452DDA">
            <w:pPr>
              <w:contextualSpacing/>
              <w:rPr>
                <w:rFonts w:ascii="Aptos" w:hAnsi="Aptos" w:cstheme="minorHAnsi"/>
                <w:b/>
                <w:bCs/>
                <w:sz w:val="17"/>
                <w:szCs w:val="17"/>
              </w:rPr>
            </w:pPr>
          </w:p>
        </w:tc>
      </w:tr>
      <w:tr w:rsidR="007F6C77" w:rsidRPr="0056069F" w14:paraId="3E9B970F" w14:textId="77777777" w:rsidTr="007F6C77">
        <w:trPr>
          <w:trHeight w:val="355"/>
        </w:trPr>
        <w:tc>
          <w:tcPr>
            <w:tcW w:w="1036" w:type="pct"/>
            <w:vMerge/>
            <w:vAlign w:val="center"/>
          </w:tcPr>
          <w:p w14:paraId="45DE63D0"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7FA7F7FA"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License for additional outlets (RACS ID)</w:t>
            </w:r>
          </w:p>
        </w:tc>
        <w:tc>
          <w:tcPr>
            <w:tcW w:w="329" w:type="pct"/>
            <w:vAlign w:val="center"/>
          </w:tcPr>
          <w:p w14:paraId="69E134B8"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7FB05D44"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25</w:t>
            </w:r>
            <w:r w:rsidRPr="0056069F">
              <w:rPr>
                <w:rFonts w:ascii="Aptos" w:hAnsi="Aptos" w:cstheme="minorHAnsi"/>
                <w:spacing w:val="-1"/>
                <w:sz w:val="17"/>
                <w:szCs w:val="17"/>
              </w:rPr>
              <w:t>0.00</w:t>
            </w:r>
          </w:p>
        </w:tc>
        <w:tc>
          <w:tcPr>
            <w:tcW w:w="596" w:type="pct"/>
            <w:vAlign w:val="center"/>
          </w:tcPr>
          <w:p w14:paraId="2BF70585" w14:textId="77777777" w:rsidR="007F6C77" w:rsidRPr="0056069F" w:rsidRDefault="007F6C77" w:rsidP="00407769">
            <w:pPr>
              <w:contextualSpacing/>
              <w:rPr>
                <w:rFonts w:ascii="Aptos" w:hAnsi="Aptos" w:cstheme="minorHAnsi"/>
                <w:b/>
                <w:bCs/>
                <w:sz w:val="17"/>
                <w:szCs w:val="17"/>
              </w:rPr>
            </w:pPr>
          </w:p>
        </w:tc>
      </w:tr>
      <w:tr w:rsidR="007F6C77" w:rsidRPr="0056069F" w14:paraId="3444C908" w14:textId="77777777" w:rsidTr="007F6C77">
        <w:trPr>
          <w:trHeight w:val="271"/>
        </w:trPr>
        <w:tc>
          <w:tcPr>
            <w:tcW w:w="1036" w:type="pct"/>
            <w:vMerge/>
            <w:vAlign w:val="center"/>
          </w:tcPr>
          <w:p w14:paraId="71FEE8D2"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5B36C057"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Annual Support Subscription – Updates for Policies and Procedures (NOT State legislation)</w:t>
            </w:r>
          </w:p>
        </w:tc>
        <w:tc>
          <w:tcPr>
            <w:tcW w:w="329" w:type="pct"/>
            <w:vAlign w:val="center"/>
          </w:tcPr>
          <w:p w14:paraId="5E7DB3C7"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1766C1E5" w14:textId="77777777" w:rsidR="007F6C77" w:rsidRPr="0056069F" w:rsidRDefault="007F6C77" w:rsidP="00407769">
            <w:pPr>
              <w:contextualSpacing/>
              <w:jc w:val="right"/>
              <w:rPr>
                <w:rFonts w:ascii="Aptos" w:hAnsi="Aptos" w:cstheme="minorHAnsi"/>
                <w:sz w:val="17"/>
                <w:szCs w:val="17"/>
              </w:rPr>
            </w:pPr>
            <w:r w:rsidRPr="0056069F">
              <w:rPr>
                <w:rFonts w:ascii="Aptos" w:hAnsi="Aptos" w:cstheme="minorHAnsi"/>
                <w:spacing w:val="-1"/>
                <w:sz w:val="17"/>
                <w:szCs w:val="17"/>
              </w:rPr>
              <w:t>$</w:t>
            </w:r>
            <w:r>
              <w:rPr>
                <w:rFonts w:ascii="Aptos" w:hAnsi="Aptos" w:cstheme="minorHAnsi"/>
                <w:spacing w:val="-1"/>
                <w:sz w:val="17"/>
                <w:szCs w:val="17"/>
              </w:rPr>
              <w:t>8</w:t>
            </w:r>
            <w:r w:rsidRPr="0056069F">
              <w:rPr>
                <w:rFonts w:ascii="Aptos" w:hAnsi="Aptos" w:cstheme="minorHAnsi"/>
                <w:spacing w:val="-1"/>
                <w:sz w:val="17"/>
                <w:szCs w:val="17"/>
              </w:rPr>
              <w:t>00.00</w:t>
            </w:r>
          </w:p>
        </w:tc>
        <w:tc>
          <w:tcPr>
            <w:tcW w:w="596" w:type="pct"/>
            <w:vAlign w:val="center"/>
          </w:tcPr>
          <w:p w14:paraId="5C29378B" w14:textId="77777777" w:rsidR="007F6C77" w:rsidRPr="0056069F" w:rsidRDefault="007F6C77" w:rsidP="00407769">
            <w:pPr>
              <w:contextualSpacing/>
              <w:rPr>
                <w:rFonts w:ascii="Aptos" w:hAnsi="Aptos" w:cstheme="minorHAnsi"/>
                <w:b/>
                <w:bCs/>
                <w:sz w:val="17"/>
                <w:szCs w:val="17"/>
              </w:rPr>
            </w:pPr>
          </w:p>
        </w:tc>
      </w:tr>
      <w:tr w:rsidR="007F6C77" w:rsidRPr="0056069F" w14:paraId="7114F2FA" w14:textId="77777777" w:rsidTr="007F6C77">
        <w:trPr>
          <w:trHeight w:val="339"/>
        </w:trPr>
        <w:tc>
          <w:tcPr>
            <w:tcW w:w="1036" w:type="pct"/>
            <w:vMerge/>
            <w:vAlign w:val="center"/>
          </w:tcPr>
          <w:p w14:paraId="4DE10335"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4C44F726"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Support fee per additional outlet</w:t>
            </w:r>
          </w:p>
        </w:tc>
        <w:tc>
          <w:tcPr>
            <w:tcW w:w="329" w:type="pct"/>
            <w:vAlign w:val="center"/>
          </w:tcPr>
          <w:p w14:paraId="0CCA400E"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460804FE"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15</w:t>
            </w:r>
            <w:r w:rsidRPr="0056069F">
              <w:rPr>
                <w:rFonts w:ascii="Aptos" w:hAnsi="Aptos" w:cstheme="minorHAnsi"/>
                <w:spacing w:val="-1"/>
                <w:sz w:val="17"/>
                <w:szCs w:val="17"/>
              </w:rPr>
              <w:t>0.00</w:t>
            </w:r>
          </w:p>
        </w:tc>
        <w:tc>
          <w:tcPr>
            <w:tcW w:w="596" w:type="pct"/>
            <w:vAlign w:val="center"/>
          </w:tcPr>
          <w:p w14:paraId="3CB46F0C" w14:textId="77777777" w:rsidR="007F6C77" w:rsidRPr="0056069F" w:rsidRDefault="007F6C77" w:rsidP="00407769">
            <w:pPr>
              <w:contextualSpacing/>
              <w:rPr>
                <w:rFonts w:ascii="Aptos" w:hAnsi="Aptos" w:cstheme="minorHAnsi"/>
                <w:b/>
                <w:bCs/>
                <w:sz w:val="17"/>
                <w:szCs w:val="17"/>
              </w:rPr>
            </w:pPr>
          </w:p>
        </w:tc>
      </w:tr>
      <w:tr w:rsidR="007F6C77" w:rsidRPr="0056069F" w14:paraId="467F8811" w14:textId="77777777" w:rsidTr="007F6C77">
        <w:trPr>
          <w:trHeight w:val="274"/>
        </w:trPr>
        <w:tc>
          <w:tcPr>
            <w:tcW w:w="5000" w:type="pct"/>
            <w:gridSpan w:val="6"/>
            <w:shd w:val="clear" w:color="auto" w:fill="DDD9C3" w:themeFill="background2" w:themeFillShade="E6"/>
            <w:vAlign w:val="center"/>
          </w:tcPr>
          <w:p w14:paraId="4BBA55EF" w14:textId="77777777" w:rsidR="007F6C77" w:rsidRPr="0056069F" w:rsidRDefault="007F6C77" w:rsidP="00407769">
            <w:pPr>
              <w:contextualSpacing/>
              <w:rPr>
                <w:rFonts w:ascii="Aptos" w:hAnsi="Aptos" w:cstheme="minorHAnsi"/>
                <w:sz w:val="17"/>
                <w:szCs w:val="17"/>
              </w:rPr>
            </w:pPr>
            <w:r w:rsidRPr="0056069F">
              <w:rPr>
                <w:rFonts w:ascii="Aptos" w:hAnsi="Aptos" w:cstheme="minorHAnsi"/>
                <w:b/>
                <w:color w:val="741D3D"/>
                <w:spacing w:val="-1"/>
                <w:sz w:val="17"/>
                <w:szCs w:val="17"/>
              </w:rPr>
              <w:t>2.   2024 EXAMPLE POLICIES AND PROCEDURES MANUAL – RESIDENTIAL CARE</w:t>
            </w:r>
          </w:p>
        </w:tc>
      </w:tr>
      <w:tr w:rsidR="007F6C77" w:rsidRPr="0056069F" w14:paraId="232FC496" w14:textId="77777777" w:rsidTr="007F6C77">
        <w:trPr>
          <w:trHeight w:val="349"/>
        </w:trPr>
        <w:tc>
          <w:tcPr>
            <w:tcW w:w="1036" w:type="pct"/>
            <w:vMerge w:val="restart"/>
            <w:vAlign w:val="center"/>
          </w:tcPr>
          <w:p w14:paraId="2593D0A4"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 xml:space="preserve">Residential Care </w:t>
            </w:r>
          </w:p>
        </w:tc>
        <w:tc>
          <w:tcPr>
            <w:tcW w:w="2460" w:type="pct"/>
            <w:gridSpan w:val="2"/>
            <w:vAlign w:val="center"/>
          </w:tcPr>
          <w:p w14:paraId="32B7DC9A"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 xml:space="preserve">Residential Care: License for one outlet </w:t>
            </w:r>
          </w:p>
        </w:tc>
        <w:tc>
          <w:tcPr>
            <w:tcW w:w="329" w:type="pct"/>
            <w:vAlign w:val="center"/>
          </w:tcPr>
          <w:p w14:paraId="5296BC30"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7BBE58C6"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8</w:t>
            </w:r>
            <w:r w:rsidRPr="0056069F">
              <w:rPr>
                <w:rFonts w:ascii="Aptos" w:hAnsi="Aptos" w:cstheme="minorHAnsi"/>
                <w:spacing w:val="-1"/>
                <w:sz w:val="17"/>
                <w:szCs w:val="17"/>
              </w:rPr>
              <w:t>,000.00</w:t>
            </w:r>
          </w:p>
        </w:tc>
        <w:tc>
          <w:tcPr>
            <w:tcW w:w="596" w:type="pct"/>
            <w:vAlign w:val="center"/>
          </w:tcPr>
          <w:p w14:paraId="50608DE1" w14:textId="77777777" w:rsidR="007F6C77" w:rsidRPr="0056069F" w:rsidRDefault="007F6C77" w:rsidP="00407769">
            <w:pPr>
              <w:contextualSpacing/>
              <w:rPr>
                <w:rFonts w:ascii="Aptos" w:hAnsi="Aptos" w:cstheme="minorHAnsi"/>
                <w:b/>
                <w:bCs/>
                <w:sz w:val="17"/>
                <w:szCs w:val="17"/>
              </w:rPr>
            </w:pPr>
          </w:p>
        </w:tc>
      </w:tr>
      <w:tr w:rsidR="007F6C77" w:rsidRPr="0056069F" w14:paraId="2BCA549F" w14:textId="77777777" w:rsidTr="007F6C77">
        <w:trPr>
          <w:trHeight w:val="369"/>
        </w:trPr>
        <w:tc>
          <w:tcPr>
            <w:tcW w:w="1036" w:type="pct"/>
            <w:vMerge/>
            <w:vAlign w:val="center"/>
          </w:tcPr>
          <w:p w14:paraId="7A956BC8"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5154C7D3"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License for additional outlets (RACS ID)</w:t>
            </w:r>
          </w:p>
        </w:tc>
        <w:tc>
          <w:tcPr>
            <w:tcW w:w="329" w:type="pct"/>
            <w:vAlign w:val="center"/>
          </w:tcPr>
          <w:p w14:paraId="3C82C058"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7F19CFE0"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3</w:t>
            </w:r>
            <w:r w:rsidRPr="0056069F">
              <w:rPr>
                <w:rFonts w:ascii="Aptos" w:hAnsi="Aptos" w:cstheme="minorHAnsi"/>
                <w:spacing w:val="-1"/>
                <w:sz w:val="17"/>
                <w:szCs w:val="17"/>
              </w:rPr>
              <w:t>00.00</w:t>
            </w:r>
          </w:p>
        </w:tc>
        <w:tc>
          <w:tcPr>
            <w:tcW w:w="596" w:type="pct"/>
            <w:vAlign w:val="center"/>
          </w:tcPr>
          <w:p w14:paraId="1C48B166" w14:textId="77777777" w:rsidR="007F6C77" w:rsidRPr="0056069F" w:rsidRDefault="007F6C77" w:rsidP="00407769">
            <w:pPr>
              <w:contextualSpacing/>
              <w:rPr>
                <w:rFonts w:ascii="Aptos" w:hAnsi="Aptos" w:cstheme="minorHAnsi"/>
                <w:b/>
                <w:bCs/>
                <w:sz w:val="17"/>
                <w:szCs w:val="17"/>
              </w:rPr>
            </w:pPr>
          </w:p>
        </w:tc>
      </w:tr>
      <w:tr w:rsidR="007F6C77" w:rsidRPr="0056069F" w14:paraId="09F9CD64" w14:textId="77777777" w:rsidTr="007F6C77">
        <w:trPr>
          <w:trHeight w:val="271"/>
        </w:trPr>
        <w:tc>
          <w:tcPr>
            <w:tcW w:w="1036" w:type="pct"/>
            <w:vMerge/>
            <w:vAlign w:val="center"/>
          </w:tcPr>
          <w:p w14:paraId="0C1D24F1"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551EE879"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Annual Support Subscription – Updates for Policies and Procedures (NOT State legislation)</w:t>
            </w:r>
          </w:p>
        </w:tc>
        <w:tc>
          <w:tcPr>
            <w:tcW w:w="329" w:type="pct"/>
            <w:vAlign w:val="center"/>
          </w:tcPr>
          <w:p w14:paraId="1DC94945"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4E0C9157" w14:textId="77777777" w:rsidR="007F6C77" w:rsidRPr="0056069F" w:rsidRDefault="007F6C77" w:rsidP="00407769">
            <w:pPr>
              <w:contextualSpacing/>
              <w:jc w:val="right"/>
              <w:rPr>
                <w:rFonts w:ascii="Aptos" w:hAnsi="Aptos" w:cstheme="minorHAnsi"/>
                <w:sz w:val="17"/>
                <w:szCs w:val="17"/>
              </w:rPr>
            </w:pPr>
            <w:r w:rsidRPr="0056069F">
              <w:rPr>
                <w:rFonts w:ascii="Aptos" w:hAnsi="Aptos" w:cstheme="minorHAnsi"/>
                <w:spacing w:val="-1"/>
                <w:sz w:val="17"/>
                <w:szCs w:val="17"/>
              </w:rPr>
              <w:t>$1,</w:t>
            </w:r>
            <w:r>
              <w:rPr>
                <w:rFonts w:ascii="Aptos" w:hAnsi="Aptos" w:cstheme="minorHAnsi"/>
                <w:spacing w:val="-1"/>
                <w:sz w:val="17"/>
                <w:szCs w:val="17"/>
              </w:rPr>
              <w:t>0</w:t>
            </w:r>
            <w:r w:rsidRPr="0056069F">
              <w:rPr>
                <w:rFonts w:ascii="Aptos" w:hAnsi="Aptos" w:cstheme="minorHAnsi"/>
                <w:spacing w:val="-1"/>
                <w:sz w:val="17"/>
                <w:szCs w:val="17"/>
              </w:rPr>
              <w:t>00.00</w:t>
            </w:r>
          </w:p>
        </w:tc>
        <w:tc>
          <w:tcPr>
            <w:tcW w:w="596" w:type="pct"/>
            <w:vAlign w:val="center"/>
          </w:tcPr>
          <w:p w14:paraId="53309610" w14:textId="77777777" w:rsidR="007F6C77" w:rsidRPr="0056069F" w:rsidRDefault="007F6C77" w:rsidP="00407769">
            <w:pPr>
              <w:contextualSpacing/>
              <w:rPr>
                <w:rFonts w:ascii="Aptos" w:hAnsi="Aptos" w:cstheme="minorHAnsi"/>
                <w:b/>
                <w:bCs/>
                <w:sz w:val="17"/>
                <w:szCs w:val="17"/>
              </w:rPr>
            </w:pPr>
          </w:p>
        </w:tc>
      </w:tr>
      <w:tr w:rsidR="007F6C77" w:rsidRPr="0056069F" w14:paraId="2219BDDD" w14:textId="77777777" w:rsidTr="007F6C77">
        <w:trPr>
          <w:trHeight w:val="339"/>
        </w:trPr>
        <w:tc>
          <w:tcPr>
            <w:tcW w:w="1036" w:type="pct"/>
            <w:vMerge/>
            <w:vAlign w:val="center"/>
          </w:tcPr>
          <w:p w14:paraId="4F49262E"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444A9D09"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Support fee per additional outlet</w:t>
            </w:r>
          </w:p>
        </w:tc>
        <w:tc>
          <w:tcPr>
            <w:tcW w:w="329" w:type="pct"/>
            <w:vAlign w:val="center"/>
          </w:tcPr>
          <w:p w14:paraId="7D773270"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60D70086"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$250.00</w:t>
            </w:r>
          </w:p>
        </w:tc>
        <w:tc>
          <w:tcPr>
            <w:tcW w:w="596" w:type="pct"/>
            <w:vAlign w:val="center"/>
          </w:tcPr>
          <w:p w14:paraId="333C0F0A" w14:textId="77777777" w:rsidR="007F6C77" w:rsidRPr="0056069F" w:rsidRDefault="007F6C77" w:rsidP="00407769">
            <w:pPr>
              <w:contextualSpacing/>
              <w:rPr>
                <w:rFonts w:ascii="Aptos" w:hAnsi="Aptos" w:cstheme="minorHAnsi"/>
                <w:b/>
                <w:bCs/>
                <w:sz w:val="17"/>
                <w:szCs w:val="17"/>
              </w:rPr>
            </w:pPr>
          </w:p>
        </w:tc>
      </w:tr>
      <w:tr w:rsidR="007F6C77" w:rsidRPr="0056069F" w14:paraId="13AFC434" w14:textId="77777777" w:rsidTr="007F6C77">
        <w:trPr>
          <w:trHeight w:val="300"/>
        </w:trPr>
        <w:tc>
          <w:tcPr>
            <w:tcW w:w="5000" w:type="pct"/>
            <w:gridSpan w:val="6"/>
            <w:shd w:val="clear" w:color="auto" w:fill="DDD9C3" w:themeFill="background2" w:themeFillShade="E6"/>
            <w:vAlign w:val="center"/>
          </w:tcPr>
          <w:p w14:paraId="509588D9" w14:textId="77777777" w:rsidR="007F6C77" w:rsidRPr="0056069F" w:rsidRDefault="007F6C77" w:rsidP="00407769">
            <w:pPr>
              <w:contextualSpacing/>
              <w:rPr>
                <w:rFonts w:ascii="Aptos" w:hAnsi="Aptos" w:cstheme="minorHAnsi"/>
                <w:sz w:val="17"/>
                <w:szCs w:val="17"/>
              </w:rPr>
            </w:pPr>
            <w:r w:rsidRPr="0056069F">
              <w:rPr>
                <w:rFonts w:ascii="Aptos" w:hAnsi="Aptos" w:cstheme="minorHAnsi"/>
                <w:b/>
                <w:color w:val="741D3D"/>
                <w:spacing w:val="-1"/>
                <w:sz w:val="17"/>
                <w:szCs w:val="17"/>
              </w:rPr>
              <w:t>3.   2024</w:t>
            </w:r>
            <w:r w:rsidRPr="0056069F">
              <w:rPr>
                <w:rFonts w:ascii="Aptos" w:hAnsi="Aptos" w:cstheme="minorHAnsi"/>
                <w:sz w:val="17"/>
                <w:szCs w:val="17"/>
              </w:rPr>
              <w:t xml:space="preserve"> </w:t>
            </w:r>
            <w:r w:rsidRPr="0056069F">
              <w:rPr>
                <w:rFonts w:ascii="Aptos" w:hAnsi="Aptos" w:cstheme="minorHAnsi"/>
                <w:b/>
                <w:color w:val="741D3D"/>
                <w:spacing w:val="-1"/>
                <w:sz w:val="17"/>
                <w:szCs w:val="17"/>
              </w:rPr>
              <w:t>EXAMPLE POLICIES AND PROCEDURES MANUAL – INTEGRATED HOME CARE AND RESIDENTIAL CARE</w:t>
            </w:r>
          </w:p>
        </w:tc>
      </w:tr>
      <w:tr w:rsidR="007F6C77" w:rsidRPr="0056069F" w14:paraId="5C37FD25" w14:textId="77777777" w:rsidTr="007F6C77">
        <w:trPr>
          <w:trHeight w:val="271"/>
        </w:trPr>
        <w:tc>
          <w:tcPr>
            <w:tcW w:w="1036" w:type="pct"/>
            <w:vMerge w:val="restart"/>
            <w:vAlign w:val="center"/>
          </w:tcPr>
          <w:p w14:paraId="5906AA6C"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Integrated Home Care and Residential Care</w:t>
            </w:r>
          </w:p>
        </w:tc>
        <w:tc>
          <w:tcPr>
            <w:tcW w:w="2460" w:type="pct"/>
            <w:gridSpan w:val="2"/>
            <w:vAlign w:val="center"/>
          </w:tcPr>
          <w:p w14:paraId="6FC4DF87"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 xml:space="preserve">Integrated Home Care and Residential Care: License for one outlet. </w:t>
            </w:r>
          </w:p>
          <w:p w14:paraId="6EC02644" w14:textId="77777777" w:rsidR="007F6C77" w:rsidRPr="006A7ED0"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For Home Care Select: CHSP</w:t>
            </w:r>
            <w:r>
              <w:rPr>
                <w:rFonts w:ascii="Aptos" w:hAnsi="Aptos" w:cstheme="minorHAnsi"/>
                <w:spacing w:val="-1"/>
                <w:sz w:val="17"/>
                <w:szCs w:val="17"/>
              </w:rPr>
              <w:t xml:space="preserve">  </w:t>
            </w:r>
            <w:sdt>
              <w:sdtPr>
                <w:rPr>
                  <w:rFonts w:ascii="Aptos" w:hAnsi="Aptos" w:cstheme="minorHAnsi"/>
                  <w:sz w:val="20"/>
                  <w:szCs w:val="20"/>
                </w:rPr>
                <w:id w:val="-1790584398"/>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r>
              <w:rPr>
                <w:rFonts w:ascii="Aptos" w:hAnsi="Aptos" w:cstheme="minorHAnsi"/>
                <w:sz w:val="20"/>
                <w:szCs w:val="20"/>
              </w:rPr>
              <w:t xml:space="preserve"> </w:t>
            </w:r>
            <w:r w:rsidRPr="0056069F">
              <w:rPr>
                <w:rFonts w:ascii="Aptos" w:hAnsi="Aptos" w:cstheme="minorHAnsi"/>
                <w:spacing w:val="-1"/>
                <w:sz w:val="17"/>
                <w:szCs w:val="17"/>
              </w:rPr>
              <w:t>HCP</w:t>
            </w:r>
            <w:r>
              <w:rPr>
                <w:rFonts w:ascii="Aptos" w:hAnsi="Aptos" w:cstheme="minorHAnsi"/>
                <w:spacing w:val="-1"/>
                <w:sz w:val="17"/>
                <w:szCs w:val="17"/>
              </w:rPr>
              <w:t xml:space="preserve"> </w:t>
            </w:r>
            <w:r w:rsidRPr="0056069F">
              <w:rPr>
                <w:rFonts w:ascii="Aptos" w:hAnsi="Aptos" w:cstheme="minorHAnsi"/>
                <w:spacing w:val="-1"/>
                <w:sz w:val="17"/>
                <w:szCs w:val="17"/>
              </w:rPr>
              <w:t xml:space="preserve"> </w:t>
            </w:r>
            <w:sdt>
              <w:sdtPr>
                <w:rPr>
                  <w:rFonts w:ascii="Aptos" w:hAnsi="Aptos" w:cstheme="minorHAnsi"/>
                  <w:sz w:val="20"/>
                  <w:szCs w:val="20"/>
                </w:rPr>
                <w:id w:val="-1567955425"/>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r w:rsidRPr="0056069F">
              <w:rPr>
                <w:rFonts w:ascii="Aptos" w:hAnsi="Aptos" w:cstheme="minorHAnsi"/>
                <w:sz w:val="17"/>
                <w:szCs w:val="17"/>
              </w:rPr>
              <w:t xml:space="preserve"> </w:t>
            </w:r>
            <w:r w:rsidRPr="0056069F">
              <w:rPr>
                <w:rFonts w:ascii="Aptos" w:hAnsi="Aptos" w:cstheme="minorHAnsi"/>
                <w:spacing w:val="-1"/>
                <w:sz w:val="17"/>
                <w:szCs w:val="17"/>
              </w:rPr>
              <w:t xml:space="preserve">Both </w:t>
            </w:r>
            <w:r>
              <w:rPr>
                <w:rFonts w:ascii="Aptos" w:hAnsi="Aptos" w:cstheme="minorHAnsi"/>
                <w:spacing w:val="-1"/>
                <w:sz w:val="17"/>
                <w:szCs w:val="17"/>
              </w:rPr>
              <w:t xml:space="preserve"> </w:t>
            </w:r>
            <w:sdt>
              <w:sdtPr>
                <w:rPr>
                  <w:rFonts w:ascii="Aptos" w:hAnsi="Aptos" w:cstheme="minorHAnsi"/>
                  <w:sz w:val="20"/>
                  <w:szCs w:val="20"/>
                </w:rPr>
                <w:id w:val="-1163400467"/>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p>
        </w:tc>
        <w:tc>
          <w:tcPr>
            <w:tcW w:w="329" w:type="pct"/>
            <w:vAlign w:val="center"/>
          </w:tcPr>
          <w:p w14:paraId="5C88F204"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0CB97247"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0</w:t>
            </w:r>
            <w:r w:rsidRPr="0056069F">
              <w:rPr>
                <w:rFonts w:ascii="Aptos" w:hAnsi="Aptos" w:cstheme="minorHAnsi"/>
                <w:spacing w:val="-1"/>
                <w:sz w:val="17"/>
                <w:szCs w:val="17"/>
              </w:rPr>
              <w:t>,000.00</w:t>
            </w:r>
          </w:p>
        </w:tc>
        <w:tc>
          <w:tcPr>
            <w:tcW w:w="596" w:type="pct"/>
            <w:vAlign w:val="center"/>
          </w:tcPr>
          <w:p w14:paraId="4161B3B5" w14:textId="77777777" w:rsidR="007F6C77" w:rsidRPr="0056069F" w:rsidRDefault="007F6C77" w:rsidP="00407769">
            <w:pPr>
              <w:contextualSpacing/>
              <w:rPr>
                <w:rFonts w:ascii="Aptos" w:hAnsi="Aptos" w:cstheme="minorHAnsi"/>
                <w:b/>
                <w:bCs/>
                <w:sz w:val="17"/>
                <w:szCs w:val="17"/>
              </w:rPr>
            </w:pPr>
          </w:p>
        </w:tc>
      </w:tr>
      <w:tr w:rsidR="007F6C77" w:rsidRPr="0056069F" w14:paraId="02506031" w14:textId="77777777" w:rsidTr="007F6C77">
        <w:trPr>
          <w:trHeight w:val="341"/>
        </w:trPr>
        <w:tc>
          <w:tcPr>
            <w:tcW w:w="1036" w:type="pct"/>
            <w:vMerge/>
            <w:vAlign w:val="center"/>
          </w:tcPr>
          <w:p w14:paraId="6AF75ED6"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2EFE3540"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License for each additional outlet (RACS ID)</w:t>
            </w:r>
          </w:p>
        </w:tc>
        <w:tc>
          <w:tcPr>
            <w:tcW w:w="329" w:type="pct"/>
            <w:vAlign w:val="center"/>
          </w:tcPr>
          <w:p w14:paraId="694D9550"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60661FB0"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$500.00</w:t>
            </w:r>
          </w:p>
        </w:tc>
        <w:tc>
          <w:tcPr>
            <w:tcW w:w="596" w:type="pct"/>
            <w:vAlign w:val="center"/>
          </w:tcPr>
          <w:p w14:paraId="48DA85EB" w14:textId="77777777" w:rsidR="007F6C77" w:rsidRPr="0056069F" w:rsidRDefault="007F6C77" w:rsidP="00407769">
            <w:pPr>
              <w:contextualSpacing/>
              <w:rPr>
                <w:rFonts w:ascii="Aptos" w:hAnsi="Aptos" w:cstheme="minorHAnsi"/>
                <w:b/>
                <w:bCs/>
                <w:sz w:val="17"/>
                <w:szCs w:val="17"/>
              </w:rPr>
            </w:pPr>
          </w:p>
        </w:tc>
      </w:tr>
      <w:tr w:rsidR="007F6C77" w:rsidRPr="0056069F" w14:paraId="3CDA6999" w14:textId="77777777" w:rsidTr="007F6C77">
        <w:trPr>
          <w:trHeight w:val="271"/>
        </w:trPr>
        <w:tc>
          <w:tcPr>
            <w:tcW w:w="1036" w:type="pct"/>
            <w:vMerge/>
            <w:vAlign w:val="center"/>
          </w:tcPr>
          <w:p w14:paraId="6086E6C7"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32505C3A" w14:textId="77777777" w:rsidR="007F6C77" w:rsidRPr="0056069F" w:rsidRDefault="007F6C77" w:rsidP="00407769">
            <w:pPr>
              <w:contextualSpacing/>
              <w:rPr>
                <w:rFonts w:ascii="Aptos" w:hAnsi="Aptos" w:cstheme="minorHAnsi"/>
                <w:sz w:val="17"/>
                <w:szCs w:val="17"/>
              </w:rPr>
            </w:pPr>
            <w:r w:rsidRPr="0056069F">
              <w:rPr>
                <w:rFonts w:ascii="Aptos" w:hAnsi="Aptos" w:cstheme="minorHAnsi"/>
                <w:spacing w:val="-1"/>
                <w:sz w:val="17"/>
                <w:szCs w:val="17"/>
              </w:rPr>
              <w:t>Annual Support Subscription – Updates for Policies and Procedures (NOT State legislation)</w:t>
            </w:r>
          </w:p>
        </w:tc>
        <w:tc>
          <w:tcPr>
            <w:tcW w:w="329" w:type="pct"/>
            <w:vAlign w:val="center"/>
          </w:tcPr>
          <w:p w14:paraId="4FEEF82F"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1DB3F81F"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w:t>
            </w:r>
            <w:r w:rsidRPr="0056069F">
              <w:rPr>
                <w:rFonts w:ascii="Aptos" w:hAnsi="Aptos" w:cstheme="minorHAnsi"/>
                <w:spacing w:val="-1"/>
                <w:sz w:val="17"/>
                <w:szCs w:val="17"/>
              </w:rPr>
              <w:t>,</w:t>
            </w:r>
            <w:r>
              <w:rPr>
                <w:rFonts w:ascii="Aptos" w:hAnsi="Aptos" w:cstheme="minorHAnsi"/>
                <w:spacing w:val="-1"/>
                <w:sz w:val="17"/>
                <w:szCs w:val="17"/>
              </w:rPr>
              <w:t>5</w:t>
            </w:r>
            <w:r w:rsidRPr="0056069F">
              <w:rPr>
                <w:rFonts w:ascii="Aptos" w:hAnsi="Aptos" w:cstheme="minorHAnsi"/>
                <w:spacing w:val="-1"/>
                <w:sz w:val="17"/>
                <w:szCs w:val="17"/>
              </w:rPr>
              <w:t>00.00</w:t>
            </w:r>
          </w:p>
        </w:tc>
        <w:tc>
          <w:tcPr>
            <w:tcW w:w="596" w:type="pct"/>
            <w:vAlign w:val="center"/>
          </w:tcPr>
          <w:p w14:paraId="1C4276F6" w14:textId="77777777" w:rsidR="007F6C77" w:rsidRPr="0056069F" w:rsidRDefault="007F6C77" w:rsidP="00407769">
            <w:pPr>
              <w:contextualSpacing/>
              <w:rPr>
                <w:rFonts w:ascii="Aptos" w:hAnsi="Aptos" w:cstheme="minorHAnsi"/>
                <w:b/>
                <w:bCs/>
                <w:sz w:val="17"/>
                <w:szCs w:val="17"/>
              </w:rPr>
            </w:pPr>
          </w:p>
        </w:tc>
      </w:tr>
      <w:tr w:rsidR="007F6C77" w:rsidRPr="0056069F" w14:paraId="25C2D087" w14:textId="77777777" w:rsidTr="007F6C77">
        <w:trPr>
          <w:trHeight w:val="288"/>
        </w:trPr>
        <w:tc>
          <w:tcPr>
            <w:tcW w:w="1036" w:type="pct"/>
            <w:vMerge/>
            <w:vAlign w:val="center"/>
          </w:tcPr>
          <w:p w14:paraId="2211EF32"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25121820"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Support fee per additional outlet</w:t>
            </w:r>
          </w:p>
        </w:tc>
        <w:tc>
          <w:tcPr>
            <w:tcW w:w="329" w:type="pct"/>
            <w:vAlign w:val="center"/>
          </w:tcPr>
          <w:p w14:paraId="423437A0"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6846D136"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$300.00</w:t>
            </w:r>
          </w:p>
        </w:tc>
        <w:tc>
          <w:tcPr>
            <w:tcW w:w="596" w:type="pct"/>
            <w:vAlign w:val="center"/>
          </w:tcPr>
          <w:p w14:paraId="7FD4E785" w14:textId="77777777" w:rsidR="007F6C77" w:rsidRPr="0056069F" w:rsidRDefault="007F6C77" w:rsidP="00407769">
            <w:pPr>
              <w:contextualSpacing/>
              <w:rPr>
                <w:rFonts w:ascii="Aptos" w:hAnsi="Aptos" w:cstheme="minorHAnsi"/>
                <w:b/>
                <w:bCs/>
                <w:sz w:val="17"/>
                <w:szCs w:val="17"/>
              </w:rPr>
            </w:pPr>
          </w:p>
        </w:tc>
      </w:tr>
      <w:tr w:rsidR="007F6C77" w:rsidRPr="0056069F" w14:paraId="08A4C44B" w14:textId="77777777" w:rsidTr="007F6C77">
        <w:trPr>
          <w:trHeight w:val="271"/>
        </w:trPr>
        <w:tc>
          <w:tcPr>
            <w:tcW w:w="5000" w:type="pct"/>
            <w:gridSpan w:val="6"/>
            <w:shd w:val="clear" w:color="auto" w:fill="DDD9C3" w:themeFill="background2" w:themeFillShade="E6"/>
          </w:tcPr>
          <w:p w14:paraId="3DC6A495" w14:textId="77777777" w:rsidR="007F6C77" w:rsidRPr="0056069F" w:rsidRDefault="007F6C77" w:rsidP="00407769">
            <w:pPr>
              <w:contextualSpacing/>
              <w:rPr>
                <w:rFonts w:ascii="Aptos" w:hAnsi="Aptos" w:cstheme="minorHAnsi"/>
                <w:sz w:val="17"/>
                <w:szCs w:val="17"/>
              </w:rPr>
            </w:pPr>
            <w:r w:rsidRPr="0056069F">
              <w:rPr>
                <w:rFonts w:ascii="Aptos" w:hAnsi="Aptos" w:cstheme="minorHAnsi"/>
                <w:b/>
                <w:color w:val="741D3D"/>
                <w:spacing w:val="-1"/>
                <w:sz w:val="17"/>
                <w:szCs w:val="17"/>
              </w:rPr>
              <w:t>4.</w:t>
            </w:r>
            <w:r w:rsidRPr="0056069F">
              <w:rPr>
                <w:rFonts w:ascii="Aptos" w:hAnsi="Aptos" w:cstheme="minorHAnsi"/>
                <w:sz w:val="17"/>
                <w:szCs w:val="17"/>
              </w:rPr>
              <w:t xml:space="preserve">   </w:t>
            </w:r>
            <w:r w:rsidRPr="0056069F">
              <w:rPr>
                <w:rFonts w:ascii="Aptos" w:hAnsi="Aptos" w:cstheme="minorHAnsi"/>
                <w:b/>
                <w:color w:val="741D3D"/>
                <w:spacing w:val="-1"/>
                <w:sz w:val="17"/>
                <w:szCs w:val="17"/>
              </w:rPr>
              <w:t>ADDITIONAL CUSTOMISATION SERVICES FOR EXAMPLE POLICIES AND PROCEDURES MANUALS</w:t>
            </w:r>
          </w:p>
        </w:tc>
      </w:tr>
      <w:tr w:rsidR="007F6C77" w:rsidRPr="00C20706" w14:paraId="2EDEBE41" w14:textId="77777777" w:rsidTr="007F6C77">
        <w:trPr>
          <w:trHeight w:val="271"/>
        </w:trPr>
        <w:tc>
          <w:tcPr>
            <w:tcW w:w="1036" w:type="pct"/>
            <w:vMerge w:val="restart"/>
            <w:vAlign w:val="center"/>
          </w:tcPr>
          <w:p w14:paraId="340B34C2" w14:textId="77777777" w:rsidR="007F6C77" w:rsidRPr="00C20706" w:rsidRDefault="007F6C77" w:rsidP="00407769">
            <w:pPr>
              <w:contextualSpacing/>
              <w:rPr>
                <w:rFonts w:ascii="Aptos" w:hAnsi="Aptos" w:cstheme="minorHAnsi"/>
                <w:sz w:val="17"/>
                <w:szCs w:val="17"/>
              </w:rPr>
            </w:pPr>
            <w:r w:rsidRPr="00C20706">
              <w:rPr>
                <w:rFonts w:ascii="Aptos" w:hAnsi="Aptos" w:cstheme="minorHAnsi"/>
                <w:b/>
                <w:color w:val="741D3D"/>
                <w:spacing w:val="-1"/>
                <w:sz w:val="17"/>
                <w:szCs w:val="17"/>
              </w:rPr>
              <w:t>Customisation Options for the Policies and Procedures</w:t>
            </w:r>
          </w:p>
        </w:tc>
        <w:tc>
          <w:tcPr>
            <w:tcW w:w="2460" w:type="pct"/>
            <w:gridSpan w:val="2"/>
            <w:vAlign w:val="center"/>
          </w:tcPr>
          <w:p w14:paraId="2CF3C334" w14:textId="77777777" w:rsidR="007F6C77" w:rsidRPr="00C20706" w:rsidRDefault="007F6C77" w:rsidP="00407769">
            <w:pPr>
              <w:contextualSpacing/>
              <w:rPr>
                <w:rFonts w:ascii="Aptos" w:hAnsi="Aptos" w:cstheme="minorHAnsi"/>
                <w:sz w:val="17"/>
                <w:szCs w:val="17"/>
              </w:rPr>
            </w:pPr>
            <w:r w:rsidRPr="00C20706">
              <w:rPr>
                <w:rFonts w:ascii="Aptos" w:hAnsi="Aptos" w:cstheme="minorHAnsi"/>
                <w:spacing w:val="-1"/>
                <w:sz w:val="17"/>
                <w:szCs w:val="17"/>
              </w:rPr>
              <w:t>Inclusion of your logo and service name in the P&amp;P and forms</w:t>
            </w:r>
          </w:p>
        </w:tc>
        <w:tc>
          <w:tcPr>
            <w:tcW w:w="329" w:type="pct"/>
            <w:vAlign w:val="center"/>
          </w:tcPr>
          <w:p w14:paraId="1E947BBB" w14:textId="77777777" w:rsidR="007F6C77" w:rsidRPr="00C20706" w:rsidRDefault="007F6C77" w:rsidP="00407769">
            <w:pPr>
              <w:contextualSpacing/>
              <w:jc w:val="center"/>
              <w:rPr>
                <w:rFonts w:ascii="Aptos" w:hAnsi="Aptos" w:cstheme="minorHAnsi"/>
                <w:sz w:val="17"/>
                <w:szCs w:val="17"/>
              </w:rPr>
            </w:pPr>
          </w:p>
        </w:tc>
        <w:tc>
          <w:tcPr>
            <w:tcW w:w="579" w:type="pct"/>
            <w:vAlign w:val="center"/>
          </w:tcPr>
          <w:p w14:paraId="415B869B" w14:textId="77777777" w:rsidR="007F6C77" w:rsidRPr="00C20706" w:rsidRDefault="007F6C77" w:rsidP="00407769">
            <w:pPr>
              <w:contextualSpacing/>
              <w:jc w:val="right"/>
              <w:rPr>
                <w:rFonts w:ascii="Aptos" w:hAnsi="Aptos" w:cstheme="minorHAnsi"/>
                <w:sz w:val="17"/>
                <w:szCs w:val="17"/>
              </w:rPr>
            </w:pPr>
            <w:r w:rsidRPr="00C20706">
              <w:rPr>
                <w:rFonts w:ascii="Aptos" w:hAnsi="Aptos" w:cstheme="minorHAnsi"/>
                <w:spacing w:val="-1"/>
                <w:sz w:val="17"/>
                <w:szCs w:val="17"/>
              </w:rPr>
              <w:t>$600.00</w:t>
            </w:r>
          </w:p>
        </w:tc>
        <w:tc>
          <w:tcPr>
            <w:tcW w:w="596" w:type="pct"/>
            <w:vAlign w:val="center"/>
          </w:tcPr>
          <w:p w14:paraId="6F47C1B2" w14:textId="77777777" w:rsidR="007F6C77" w:rsidRPr="00C20706" w:rsidRDefault="007F6C77" w:rsidP="00407769">
            <w:pPr>
              <w:contextualSpacing/>
              <w:rPr>
                <w:rFonts w:ascii="Aptos" w:hAnsi="Aptos" w:cstheme="minorHAnsi"/>
                <w:b/>
                <w:bCs/>
                <w:sz w:val="17"/>
                <w:szCs w:val="17"/>
              </w:rPr>
            </w:pPr>
          </w:p>
        </w:tc>
      </w:tr>
      <w:tr w:rsidR="007F6C77" w:rsidRPr="00C20706" w14:paraId="065EC710" w14:textId="77777777" w:rsidTr="007F6C77">
        <w:trPr>
          <w:trHeight w:val="330"/>
        </w:trPr>
        <w:tc>
          <w:tcPr>
            <w:tcW w:w="1036" w:type="pct"/>
            <w:vMerge/>
            <w:vAlign w:val="center"/>
          </w:tcPr>
          <w:p w14:paraId="32358F5E" w14:textId="77777777" w:rsidR="007F6C77" w:rsidRPr="00C20706" w:rsidRDefault="007F6C77" w:rsidP="00407769">
            <w:pPr>
              <w:contextualSpacing/>
              <w:rPr>
                <w:rFonts w:ascii="Aptos" w:hAnsi="Aptos" w:cstheme="minorHAnsi"/>
                <w:sz w:val="17"/>
                <w:szCs w:val="17"/>
              </w:rPr>
            </w:pPr>
            <w:bookmarkStart w:id="0" w:name="_Hlk181966390"/>
          </w:p>
        </w:tc>
        <w:tc>
          <w:tcPr>
            <w:tcW w:w="2460" w:type="pct"/>
            <w:gridSpan w:val="2"/>
            <w:vAlign w:val="center"/>
          </w:tcPr>
          <w:p w14:paraId="4BC9D520" w14:textId="77777777" w:rsidR="007F6C77" w:rsidRPr="00C20706" w:rsidRDefault="007F6C77" w:rsidP="00407769">
            <w:pPr>
              <w:contextualSpacing/>
              <w:rPr>
                <w:rFonts w:ascii="Aptos" w:hAnsi="Aptos" w:cstheme="minorHAnsi"/>
                <w:spacing w:val="-1"/>
                <w:sz w:val="17"/>
                <w:szCs w:val="17"/>
              </w:rPr>
            </w:pPr>
            <w:r w:rsidRPr="00C20706">
              <w:rPr>
                <w:rFonts w:ascii="Aptos" w:hAnsi="Aptos" w:cstheme="minorHAnsi"/>
                <w:spacing w:val="-1"/>
                <w:sz w:val="17"/>
                <w:szCs w:val="17"/>
                <w:lang w:val="en-GB"/>
              </w:rPr>
              <w:t>Change Example Worker Positions to your Organisation Positions. (You need to complete the Attached Positions Form.)</w:t>
            </w:r>
          </w:p>
        </w:tc>
        <w:tc>
          <w:tcPr>
            <w:tcW w:w="329" w:type="pct"/>
            <w:vAlign w:val="center"/>
          </w:tcPr>
          <w:p w14:paraId="19020D83" w14:textId="77777777" w:rsidR="007F6C77" w:rsidRPr="00C20706" w:rsidRDefault="007F6C77" w:rsidP="00407769">
            <w:pPr>
              <w:contextualSpacing/>
              <w:jc w:val="center"/>
              <w:rPr>
                <w:rFonts w:ascii="Aptos" w:hAnsi="Aptos" w:cstheme="minorHAnsi"/>
                <w:sz w:val="17"/>
                <w:szCs w:val="17"/>
              </w:rPr>
            </w:pPr>
          </w:p>
        </w:tc>
        <w:tc>
          <w:tcPr>
            <w:tcW w:w="579" w:type="pct"/>
            <w:vAlign w:val="center"/>
          </w:tcPr>
          <w:p w14:paraId="7ECD08BE" w14:textId="77777777" w:rsidR="007F6C77" w:rsidRPr="00C20706" w:rsidRDefault="007F6C77" w:rsidP="00407769">
            <w:pPr>
              <w:contextualSpacing/>
              <w:jc w:val="right"/>
              <w:rPr>
                <w:rFonts w:ascii="Aptos" w:hAnsi="Aptos" w:cstheme="minorHAnsi"/>
                <w:spacing w:val="-1"/>
                <w:sz w:val="17"/>
                <w:szCs w:val="17"/>
              </w:rPr>
            </w:pPr>
            <w:r w:rsidRPr="00C20706">
              <w:rPr>
                <w:rFonts w:ascii="Aptos" w:hAnsi="Aptos" w:cstheme="minorHAnsi"/>
                <w:spacing w:val="-1"/>
                <w:sz w:val="17"/>
                <w:szCs w:val="17"/>
              </w:rPr>
              <w:t>$1500.00</w:t>
            </w:r>
          </w:p>
        </w:tc>
        <w:tc>
          <w:tcPr>
            <w:tcW w:w="596" w:type="pct"/>
            <w:vAlign w:val="center"/>
          </w:tcPr>
          <w:p w14:paraId="1AD55D08" w14:textId="77777777" w:rsidR="007F6C77" w:rsidRPr="00C20706" w:rsidRDefault="007F6C77" w:rsidP="00407769">
            <w:pPr>
              <w:contextualSpacing/>
              <w:rPr>
                <w:rFonts w:ascii="Aptos" w:hAnsi="Aptos" w:cstheme="minorHAnsi"/>
                <w:b/>
                <w:bCs/>
                <w:sz w:val="17"/>
                <w:szCs w:val="17"/>
              </w:rPr>
            </w:pPr>
          </w:p>
        </w:tc>
      </w:tr>
      <w:bookmarkEnd w:id="0"/>
      <w:tr w:rsidR="007F6C77" w:rsidRPr="0056069F" w14:paraId="606549D3" w14:textId="77777777" w:rsidTr="007F6C77">
        <w:trPr>
          <w:trHeight w:val="330"/>
        </w:trPr>
        <w:tc>
          <w:tcPr>
            <w:tcW w:w="1036" w:type="pct"/>
            <w:vMerge/>
            <w:vAlign w:val="center"/>
          </w:tcPr>
          <w:p w14:paraId="7D076B67" w14:textId="77777777" w:rsidR="007F6C77" w:rsidRPr="00C20706" w:rsidRDefault="007F6C77" w:rsidP="00407769">
            <w:pPr>
              <w:contextualSpacing/>
              <w:rPr>
                <w:rFonts w:ascii="Aptos" w:hAnsi="Aptos" w:cstheme="minorHAnsi"/>
                <w:sz w:val="17"/>
                <w:szCs w:val="17"/>
              </w:rPr>
            </w:pPr>
          </w:p>
        </w:tc>
        <w:tc>
          <w:tcPr>
            <w:tcW w:w="2460" w:type="pct"/>
            <w:gridSpan w:val="2"/>
            <w:vAlign w:val="center"/>
          </w:tcPr>
          <w:p w14:paraId="20B05045" w14:textId="77777777" w:rsidR="007F6C77" w:rsidRPr="00C20706" w:rsidRDefault="007F6C77" w:rsidP="00407769">
            <w:pPr>
              <w:contextualSpacing/>
              <w:rPr>
                <w:rFonts w:ascii="Aptos" w:hAnsi="Aptos" w:cstheme="minorHAnsi"/>
                <w:spacing w:val="-1"/>
                <w:sz w:val="17"/>
                <w:szCs w:val="17"/>
              </w:rPr>
            </w:pPr>
            <w:r w:rsidRPr="00C20706">
              <w:rPr>
                <w:rFonts w:ascii="Aptos" w:hAnsi="Aptos" w:cstheme="minorHAnsi"/>
                <w:spacing w:val="-1"/>
                <w:sz w:val="17"/>
                <w:szCs w:val="17"/>
              </w:rPr>
              <w:t xml:space="preserve">Change legislation references in the Policies and Procedures (not Forms) to your State or Territory (Not required for WA) </w:t>
            </w:r>
          </w:p>
        </w:tc>
        <w:tc>
          <w:tcPr>
            <w:tcW w:w="329" w:type="pct"/>
            <w:vAlign w:val="center"/>
          </w:tcPr>
          <w:p w14:paraId="270438AA" w14:textId="77777777" w:rsidR="007F6C77" w:rsidRPr="00C20706" w:rsidRDefault="007F6C77" w:rsidP="00407769">
            <w:pPr>
              <w:contextualSpacing/>
              <w:jc w:val="center"/>
              <w:rPr>
                <w:rFonts w:ascii="Aptos" w:hAnsi="Aptos" w:cstheme="minorHAnsi"/>
                <w:sz w:val="17"/>
                <w:szCs w:val="17"/>
              </w:rPr>
            </w:pPr>
          </w:p>
        </w:tc>
        <w:tc>
          <w:tcPr>
            <w:tcW w:w="579" w:type="pct"/>
            <w:vAlign w:val="center"/>
          </w:tcPr>
          <w:p w14:paraId="67FEA42D" w14:textId="77777777" w:rsidR="007F6C77" w:rsidRPr="0056069F" w:rsidRDefault="007F6C77" w:rsidP="00407769">
            <w:pPr>
              <w:contextualSpacing/>
              <w:jc w:val="right"/>
              <w:rPr>
                <w:rFonts w:ascii="Aptos" w:hAnsi="Aptos" w:cstheme="minorHAnsi"/>
                <w:spacing w:val="-1"/>
                <w:sz w:val="17"/>
                <w:szCs w:val="17"/>
              </w:rPr>
            </w:pPr>
            <w:r w:rsidRPr="00C20706">
              <w:rPr>
                <w:rFonts w:ascii="Aptos" w:hAnsi="Aptos" w:cstheme="minorHAnsi"/>
                <w:spacing w:val="-1"/>
                <w:sz w:val="17"/>
                <w:szCs w:val="17"/>
              </w:rPr>
              <w:t>$900.00</w:t>
            </w:r>
          </w:p>
        </w:tc>
        <w:tc>
          <w:tcPr>
            <w:tcW w:w="596" w:type="pct"/>
            <w:vAlign w:val="center"/>
          </w:tcPr>
          <w:p w14:paraId="2EED4B0F" w14:textId="77777777" w:rsidR="007F6C77" w:rsidRPr="0056069F" w:rsidRDefault="007F6C77" w:rsidP="00407769">
            <w:pPr>
              <w:contextualSpacing/>
              <w:rPr>
                <w:rFonts w:ascii="Aptos" w:hAnsi="Aptos" w:cstheme="minorHAnsi"/>
                <w:b/>
                <w:bCs/>
                <w:sz w:val="17"/>
                <w:szCs w:val="17"/>
              </w:rPr>
            </w:pPr>
          </w:p>
        </w:tc>
      </w:tr>
      <w:tr w:rsidR="007F6C77" w:rsidRPr="0056069F" w14:paraId="7941E9A9" w14:textId="77777777" w:rsidTr="007F6C77">
        <w:trPr>
          <w:trHeight w:val="330"/>
        </w:trPr>
        <w:tc>
          <w:tcPr>
            <w:tcW w:w="1036" w:type="pct"/>
            <w:vMerge/>
            <w:vAlign w:val="center"/>
          </w:tcPr>
          <w:p w14:paraId="28CE1984" w14:textId="77777777" w:rsidR="007F6C77" w:rsidRPr="0056069F" w:rsidRDefault="007F6C77" w:rsidP="00407769">
            <w:pPr>
              <w:contextualSpacing/>
              <w:rPr>
                <w:rFonts w:ascii="Aptos" w:hAnsi="Aptos" w:cstheme="minorHAnsi"/>
                <w:sz w:val="17"/>
                <w:szCs w:val="17"/>
              </w:rPr>
            </w:pPr>
          </w:p>
        </w:tc>
        <w:tc>
          <w:tcPr>
            <w:tcW w:w="2460" w:type="pct"/>
            <w:gridSpan w:val="2"/>
            <w:vAlign w:val="center"/>
          </w:tcPr>
          <w:p w14:paraId="05B5AC15" w14:textId="77777777" w:rsidR="007F6C77" w:rsidRPr="0056069F" w:rsidRDefault="007F6C77" w:rsidP="00407769">
            <w:pPr>
              <w:contextualSpacing/>
              <w:rPr>
                <w:rFonts w:ascii="Aptos" w:hAnsi="Aptos" w:cstheme="minorHAnsi"/>
                <w:spacing w:val="-1"/>
                <w:sz w:val="17"/>
                <w:szCs w:val="17"/>
              </w:rPr>
            </w:pPr>
            <w:r w:rsidRPr="0056069F">
              <w:rPr>
                <w:rFonts w:ascii="Aptos" w:hAnsi="Aptos"/>
                <w:spacing w:val="-1"/>
                <w:sz w:val="17"/>
                <w:szCs w:val="17"/>
              </w:rPr>
              <w:t>State-Specific Content Support Subscription. - Content will be audited twice per year. A summary of the audit, and any required changes, will be provided. (</w:t>
            </w:r>
            <w:r>
              <w:rPr>
                <w:rFonts w:ascii="Aptos" w:hAnsi="Aptos"/>
                <w:spacing w:val="-1"/>
                <w:sz w:val="17"/>
                <w:szCs w:val="17"/>
              </w:rPr>
              <w:t>All States and Territories)</w:t>
            </w:r>
            <w:r w:rsidRPr="0056069F">
              <w:rPr>
                <w:rFonts w:ascii="Aptos" w:hAnsi="Aptos"/>
                <w:spacing w:val="-1"/>
                <w:sz w:val="17"/>
                <w:szCs w:val="17"/>
              </w:rPr>
              <w:t>)</w:t>
            </w:r>
          </w:p>
        </w:tc>
        <w:tc>
          <w:tcPr>
            <w:tcW w:w="329" w:type="pct"/>
            <w:vAlign w:val="center"/>
          </w:tcPr>
          <w:p w14:paraId="25974DEA"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3894CAE6"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$375.00</w:t>
            </w:r>
            <w:r>
              <w:rPr>
                <w:rFonts w:ascii="Aptos" w:hAnsi="Aptos" w:cstheme="minorHAnsi"/>
                <w:spacing w:val="-1"/>
                <w:sz w:val="17"/>
                <w:szCs w:val="17"/>
              </w:rPr>
              <w:t xml:space="preserve"> per State</w:t>
            </w:r>
          </w:p>
        </w:tc>
        <w:tc>
          <w:tcPr>
            <w:tcW w:w="596" w:type="pct"/>
            <w:vAlign w:val="center"/>
          </w:tcPr>
          <w:p w14:paraId="3F389892" w14:textId="77777777" w:rsidR="007F6C77" w:rsidRPr="0056069F" w:rsidRDefault="007F6C77" w:rsidP="00407769">
            <w:pPr>
              <w:contextualSpacing/>
              <w:rPr>
                <w:rFonts w:ascii="Aptos" w:hAnsi="Aptos" w:cstheme="minorHAnsi"/>
                <w:b/>
                <w:bCs/>
                <w:sz w:val="17"/>
                <w:szCs w:val="17"/>
              </w:rPr>
            </w:pPr>
          </w:p>
        </w:tc>
      </w:tr>
      <w:tr w:rsidR="007F6C77" w:rsidRPr="0056069F" w14:paraId="59F67C0E" w14:textId="77777777" w:rsidTr="007F6C77">
        <w:trPr>
          <w:trHeight w:val="325"/>
        </w:trPr>
        <w:tc>
          <w:tcPr>
            <w:tcW w:w="5000" w:type="pct"/>
            <w:gridSpan w:val="6"/>
            <w:shd w:val="clear" w:color="auto" w:fill="DDD9C3" w:themeFill="background2" w:themeFillShade="E6"/>
            <w:vAlign w:val="center"/>
          </w:tcPr>
          <w:p w14:paraId="70ADE351" w14:textId="77777777" w:rsidR="007F6C77" w:rsidRPr="0056069F" w:rsidRDefault="007F6C77" w:rsidP="00407769">
            <w:pPr>
              <w:contextualSpacing/>
              <w:rPr>
                <w:rFonts w:ascii="Aptos" w:hAnsi="Aptos" w:cstheme="minorHAnsi"/>
                <w:sz w:val="17"/>
                <w:szCs w:val="17"/>
              </w:rPr>
            </w:pPr>
            <w:r w:rsidRPr="0056069F">
              <w:rPr>
                <w:rFonts w:ascii="Aptos" w:hAnsi="Aptos" w:cstheme="minorHAnsi"/>
                <w:b/>
                <w:color w:val="741D3D"/>
                <w:spacing w:val="-1"/>
                <w:sz w:val="17"/>
                <w:szCs w:val="17"/>
              </w:rPr>
              <w:t>6.   2024 AUDIT AND SURVEY TOOLS: (Requires Microsoft Word and Excel 2007 or newer)</w:t>
            </w:r>
          </w:p>
        </w:tc>
      </w:tr>
      <w:tr w:rsidR="007F6C77" w:rsidRPr="0056069F" w14:paraId="1383F5EF" w14:textId="77777777" w:rsidTr="007F6C77">
        <w:trPr>
          <w:trHeight w:val="347"/>
        </w:trPr>
        <w:tc>
          <w:tcPr>
            <w:tcW w:w="1036" w:type="pct"/>
            <w:vMerge w:val="restart"/>
            <w:vAlign w:val="center"/>
          </w:tcPr>
          <w:p w14:paraId="60021900"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Audit and Survey Tools for Home Care</w:t>
            </w:r>
          </w:p>
        </w:tc>
        <w:tc>
          <w:tcPr>
            <w:tcW w:w="2460" w:type="pct"/>
            <w:gridSpan w:val="2"/>
            <w:vAlign w:val="center"/>
          </w:tcPr>
          <w:p w14:paraId="4B85EEC4"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6C259FE7"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7A7464CA"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12</w:t>
            </w:r>
            <w:r w:rsidRPr="0056069F">
              <w:rPr>
                <w:rFonts w:ascii="Aptos" w:hAnsi="Aptos" w:cstheme="minorHAnsi"/>
                <w:spacing w:val="-1"/>
                <w:sz w:val="17"/>
                <w:szCs w:val="17"/>
              </w:rPr>
              <w:t>00.00</w:t>
            </w:r>
          </w:p>
        </w:tc>
        <w:tc>
          <w:tcPr>
            <w:tcW w:w="596" w:type="pct"/>
            <w:vAlign w:val="center"/>
          </w:tcPr>
          <w:p w14:paraId="5E4B8D98" w14:textId="77777777" w:rsidR="007F6C77" w:rsidRPr="0056069F" w:rsidRDefault="007F6C77" w:rsidP="00407769">
            <w:pPr>
              <w:contextualSpacing/>
              <w:rPr>
                <w:rFonts w:ascii="Aptos" w:hAnsi="Aptos" w:cstheme="minorHAnsi"/>
                <w:b/>
                <w:bCs/>
                <w:sz w:val="17"/>
                <w:szCs w:val="17"/>
              </w:rPr>
            </w:pPr>
          </w:p>
        </w:tc>
      </w:tr>
      <w:tr w:rsidR="007F6C77" w:rsidRPr="0056069F" w14:paraId="4CD49D1D" w14:textId="77777777" w:rsidTr="007F6C77">
        <w:trPr>
          <w:trHeight w:val="347"/>
        </w:trPr>
        <w:tc>
          <w:tcPr>
            <w:tcW w:w="1036" w:type="pct"/>
            <w:vMerge/>
            <w:vAlign w:val="center"/>
          </w:tcPr>
          <w:p w14:paraId="487E9303" w14:textId="77777777" w:rsidR="007F6C77" w:rsidRPr="0056069F" w:rsidRDefault="007F6C77" w:rsidP="00407769">
            <w:pPr>
              <w:contextualSpacing/>
              <w:rPr>
                <w:rFonts w:ascii="Aptos" w:hAnsi="Aptos" w:cstheme="minorHAnsi"/>
                <w:spacing w:val="-1"/>
                <w:sz w:val="17"/>
                <w:szCs w:val="17"/>
              </w:rPr>
            </w:pPr>
          </w:p>
        </w:tc>
        <w:tc>
          <w:tcPr>
            <w:tcW w:w="2460" w:type="pct"/>
            <w:gridSpan w:val="2"/>
            <w:vAlign w:val="center"/>
          </w:tcPr>
          <w:p w14:paraId="3ADAB4FA"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each additional outlet</w:t>
            </w:r>
          </w:p>
        </w:tc>
        <w:tc>
          <w:tcPr>
            <w:tcW w:w="329" w:type="pct"/>
            <w:vAlign w:val="center"/>
          </w:tcPr>
          <w:p w14:paraId="735DC152"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6ECE5335"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 xml:space="preserve">$100.00 </w:t>
            </w:r>
          </w:p>
        </w:tc>
        <w:tc>
          <w:tcPr>
            <w:tcW w:w="596" w:type="pct"/>
            <w:vAlign w:val="center"/>
          </w:tcPr>
          <w:p w14:paraId="7C5B1229" w14:textId="77777777" w:rsidR="007F6C77" w:rsidRPr="0056069F" w:rsidRDefault="007F6C77" w:rsidP="00407769">
            <w:pPr>
              <w:contextualSpacing/>
              <w:rPr>
                <w:rFonts w:ascii="Aptos" w:hAnsi="Aptos" w:cstheme="minorHAnsi"/>
                <w:b/>
                <w:bCs/>
                <w:sz w:val="17"/>
                <w:szCs w:val="17"/>
              </w:rPr>
            </w:pPr>
          </w:p>
        </w:tc>
      </w:tr>
      <w:tr w:rsidR="007F6C77" w:rsidRPr="0056069F" w14:paraId="3211F96B" w14:textId="77777777" w:rsidTr="007F6C77">
        <w:trPr>
          <w:trHeight w:val="347"/>
        </w:trPr>
        <w:tc>
          <w:tcPr>
            <w:tcW w:w="1036" w:type="pct"/>
            <w:vMerge w:val="restart"/>
            <w:vAlign w:val="center"/>
          </w:tcPr>
          <w:p w14:paraId="139C42DF"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Audit and Survey Tools for Residential Care</w:t>
            </w:r>
          </w:p>
        </w:tc>
        <w:tc>
          <w:tcPr>
            <w:tcW w:w="2460" w:type="pct"/>
            <w:gridSpan w:val="2"/>
            <w:vAlign w:val="center"/>
          </w:tcPr>
          <w:p w14:paraId="6CBE169D"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53766850"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008CB8D5"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4</w:t>
            </w:r>
            <w:r w:rsidRPr="0056069F">
              <w:rPr>
                <w:rFonts w:ascii="Aptos" w:hAnsi="Aptos" w:cstheme="minorHAnsi"/>
                <w:spacing w:val="-1"/>
                <w:sz w:val="17"/>
                <w:szCs w:val="17"/>
              </w:rPr>
              <w:t>00.00</w:t>
            </w:r>
          </w:p>
        </w:tc>
        <w:tc>
          <w:tcPr>
            <w:tcW w:w="596" w:type="pct"/>
            <w:vAlign w:val="center"/>
          </w:tcPr>
          <w:p w14:paraId="319B68D8" w14:textId="77777777" w:rsidR="007F6C77" w:rsidRPr="0056069F" w:rsidRDefault="007F6C77" w:rsidP="00407769">
            <w:pPr>
              <w:contextualSpacing/>
              <w:rPr>
                <w:rFonts w:ascii="Aptos" w:hAnsi="Aptos" w:cstheme="minorHAnsi"/>
                <w:b/>
                <w:bCs/>
                <w:sz w:val="17"/>
                <w:szCs w:val="17"/>
              </w:rPr>
            </w:pPr>
          </w:p>
        </w:tc>
      </w:tr>
      <w:tr w:rsidR="007F6C77" w:rsidRPr="0056069F" w14:paraId="3FAEC832" w14:textId="77777777" w:rsidTr="007F6C77">
        <w:trPr>
          <w:trHeight w:val="347"/>
        </w:trPr>
        <w:tc>
          <w:tcPr>
            <w:tcW w:w="1036" w:type="pct"/>
            <w:vMerge/>
            <w:vAlign w:val="center"/>
          </w:tcPr>
          <w:p w14:paraId="769A3FC4" w14:textId="77777777" w:rsidR="007F6C77" w:rsidRPr="0056069F" w:rsidRDefault="007F6C77" w:rsidP="00407769">
            <w:pPr>
              <w:contextualSpacing/>
              <w:rPr>
                <w:rFonts w:ascii="Aptos" w:hAnsi="Aptos" w:cstheme="minorHAnsi"/>
                <w:spacing w:val="-1"/>
                <w:sz w:val="17"/>
                <w:szCs w:val="17"/>
              </w:rPr>
            </w:pPr>
          </w:p>
        </w:tc>
        <w:tc>
          <w:tcPr>
            <w:tcW w:w="2460" w:type="pct"/>
            <w:gridSpan w:val="2"/>
            <w:vAlign w:val="center"/>
          </w:tcPr>
          <w:p w14:paraId="168D4C1D"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additional outlets</w:t>
            </w:r>
          </w:p>
        </w:tc>
        <w:tc>
          <w:tcPr>
            <w:tcW w:w="329" w:type="pct"/>
            <w:vAlign w:val="center"/>
          </w:tcPr>
          <w:p w14:paraId="45ADA0D1"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30FF592E"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$100.00 ea.</w:t>
            </w:r>
          </w:p>
        </w:tc>
        <w:tc>
          <w:tcPr>
            <w:tcW w:w="596" w:type="pct"/>
            <w:vAlign w:val="center"/>
          </w:tcPr>
          <w:p w14:paraId="4F0CF8BA" w14:textId="77777777" w:rsidR="007F6C77" w:rsidRPr="0056069F" w:rsidRDefault="007F6C77" w:rsidP="00407769">
            <w:pPr>
              <w:contextualSpacing/>
              <w:rPr>
                <w:rFonts w:ascii="Aptos" w:hAnsi="Aptos" w:cstheme="minorHAnsi"/>
                <w:b/>
                <w:bCs/>
                <w:sz w:val="17"/>
                <w:szCs w:val="17"/>
              </w:rPr>
            </w:pPr>
          </w:p>
        </w:tc>
      </w:tr>
      <w:tr w:rsidR="007F6C77" w:rsidRPr="0056069F" w14:paraId="429F7894" w14:textId="77777777" w:rsidTr="007F6C77">
        <w:trPr>
          <w:trHeight w:val="347"/>
        </w:trPr>
        <w:tc>
          <w:tcPr>
            <w:tcW w:w="1036" w:type="pct"/>
            <w:vMerge w:val="restart"/>
            <w:vAlign w:val="center"/>
          </w:tcPr>
          <w:p w14:paraId="2F42EABA"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Audit and Survey Tools for integrated service</w:t>
            </w:r>
          </w:p>
        </w:tc>
        <w:tc>
          <w:tcPr>
            <w:tcW w:w="2460" w:type="pct"/>
            <w:gridSpan w:val="2"/>
            <w:vAlign w:val="center"/>
          </w:tcPr>
          <w:p w14:paraId="35339CC4"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1811D1B7"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7EA70A08"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6</w:t>
            </w:r>
            <w:r w:rsidRPr="0056069F">
              <w:rPr>
                <w:rFonts w:ascii="Aptos" w:hAnsi="Aptos" w:cstheme="minorHAnsi"/>
                <w:spacing w:val="-1"/>
                <w:sz w:val="17"/>
                <w:szCs w:val="17"/>
              </w:rPr>
              <w:t>00.00</w:t>
            </w:r>
          </w:p>
        </w:tc>
        <w:tc>
          <w:tcPr>
            <w:tcW w:w="596" w:type="pct"/>
            <w:vAlign w:val="center"/>
          </w:tcPr>
          <w:p w14:paraId="6938C9B8" w14:textId="77777777" w:rsidR="007F6C77" w:rsidRPr="0056069F" w:rsidRDefault="007F6C77" w:rsidP="00407769">
            <w:pPr>
              <w:contextualSpacing/>
              <w:rPr>
                <w:rFonts w:ascii="Aptos" w:hAnsi="Aptos" w:cstheme="minorHAnsi"/>
                <w:b/>
                <w:bCs/>
                <w:sz w:val="17"/>
                <w:szCs w:val="17"/>
              </w:rPr>
            </w:pPr>
          </w:p>
        </w:tc>
      </w:tr>
      <w:tr w:rsidR="007F6C77" w:rsidRPr="0056069F" w14:paraId="7C6FB0BF" w14:textId="77777777" w:rsidTr="007F6C77">
        <w:trPr>
          <w:trHeight w:val="347"/>
        </w:trPr>
        <w:tc>
          <w:tcPr>
            <w:tcW w:w="1036" w:type="pct"/>
            <w:vMerge/>
            <w:vAlign w:val="center"/>
          </w:tcPr>
          <w:p w14:paraId="7AE18C58" w14:textId="77777777" w:rsidR="007F6C77" w:rsidRPr="0056069F" w:rsidRDefault="007F6C77" w:rsidP="00407769">
            <w:pPr>
              <w:contextualSpacing/>
              <w:rPr>
                <w:rFonts w:ascii="Aptos" w:hAnsi="Aptos" w:cstheme="minorHAnsi"/>
                <w:spacing w:val="-1"/>
                <w:sz w:val="17"/>
                <w:szCs w:val="17"/>
              </w:rPr>
            </w:pPr>
          </w:p>
        </w:tc>
        <w:tc>
          <w:tcPr>
            <w:tcW w:w="2460" w:type="pct"/>
            <w:gridSpan w:val="2"/>
            <w:vAlign w:val="center"/>
          </w:tcPr>
          <w:p w14:paraId="39D21038"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License for additional outlets</w:t>
            </w:r>
          </w:p>
        </w:tc>
        <w:tc>
          <w:tcPr>
            <w:tcW w:w="329" w:type="pct"/>
            <w:vAlign w:val="center"/>
          </w:tcPr>
          <w:p w14:paraId="4AC4FEBF" w14:textId="77777777" w:rsidR="007F6C77" w:rsidRPr="0056069F" w:rsidRDefault="007F6C77" w:rsidP="00407769">
            <w:pPr>
              <w:contextualSpacing/>
              <w:jc w:val="center"/>
              <w:rPr>
                <w:rFonts w:ascii="Aptos" w:hAnsi="Aptos" w:cstheme="minorHAnsi"/>
                <w:sz w:val="17"/>
                <w:szCs w:val="17"/>
              </w:rPr>
            </w:pPr>
          </w:p>
        </w:tc>
        <w:tc>
          <w:tcPr>
            <w:tcW w:w="579" w:type="pct"/>
            <w:vAlign w:val="center"/>
          </w:tcPr>
          <w:p w14:paraId="026DCD64" w14:textId="77777777" w:rsidR="007F6C77" w:rsidRPr="0056069F" w:rsidRDefault="007F6C77" w:rsidP="00407769">
            <w:pPr>
              <w:contextualSpacing/>
              <w:jc w:val="right"/>
              <w:rPr>
                <w:rFonts w:ascii="Aptos" w:hAnsi="Aptos" w:cstheme="minorHAnsi"/>
                <w:spacing w:val="-1"/>
                <w:sz w:val="17"/>
                <w:szCs w:val="17"/>
              </w:rPr>
            </w:pPr>
            <w:r w:rsidRPr="0056069F">
              <w:rPr>
                <w:rFonts w:ascii="Aptos" w:hAnsi="Aptos" w:cstheme="minorHAnsi"/>
                <w:spacing w:val="-1"/>
                <w:sz w:val="17"/>
                <w:szCs w:val="17"/>
              </w:rPr>
              <w:t>$100.00 ea.</w:t>
            </w:r>
          </w:p>
        </w:tc>
        <w:tc>
          <w:tcPr>
            <w:tcW w:w="596" w:type="pct"/>
            <w:vAlign w:val="center"/>
          </w:tcPr>
          <w:p w14:paraId="496D2D4D" w14:textId="77777777" w:rsidR="007F6C77" w:rsidRPr="0056069F" w:rsidRDefault="007F6C77" w:rsidP="00407769">
            <w:pPr>
              <w:contextualSpacing/>
              <w:rPr>
                <w:rFonts w:ascii="Aptos" w:hAnsi="Aptos" w:cstheme="minorHAnsi"/>
                <w:b/>
                <w:bCs/>
                <w:sz w:val="17"/>
                <w:szCs w:val="17"/>
              </w:rPr>
            </w:pPr>
          </w:p>
        </w:tc>
      </w:tr>
      <w:tr w:rsidR="007F6C77" w:rsidRPr="0056069F" w14:paraId="204F3C17" w14:textId="77777777" w:rsidTr="007F6C77">
        <w:trPr>
          <w:trHeight w:val="354"/>
        </w:trPr>
        <w:tc>
          <w:tcPr>
            <w:tcW w:w="5000" w:type="pct"/>
            <w:gridSpan w:val="6"/>
            <w:shd w:val="clear" w:color="auto" w:fill="BFBFBF" w:themeFill="background1" w:themeFillShade="BF"/>
            <w:vAlign w:val="center"/>
          </w:tcPr>
          <w:p w14:paraId="63DC950F" w14:textId="77777777" w:rsidR="007F6C77" w:rsidRPr="0056069F" w:rsidRDefault="007F6C77" w:rsidP="00407769">
            <w:pPr>
              <w:contextualSpacing/>
              <w:rPr>
                <w:rFonts w:ascii="Aptos" w:hAnsi="Aptos" w:cstheme="minorHAnsi"/>
                <w:b/>
                <w:color w:val="741D3D"/>
                <w:spacing w:val="-1"/>
                <w:sz w:val="17"/>
                <w:szCs w:val="17"/>
              </w:rPr>
            </w:pPr>
            <w:r w:rsidRPr="0056069F">
              <w:rPr>
                <w:rFonts w:ascii="Aptos" w:hAnsi="Aptos" w:cstheme="minorHAnsi"/>
                <w:b/>
                <w:color w:val="741D3D"/>
                <w:spacing w:val="-1"/>
                <w:sz w:val="17"/>
                <w:szCs w:val="17"/>
              </w:rPr>
              <w:t>7.   2024 NDIS ADD-ON: Inclusion of the NDIS Standards requirements in the Aged Care Policies and Procedures</w:t>
            </w:r>
          </w:p>
        </w:tc>
      </w:tr>
      <w:tr w:rsidR="007F6C77" w:rsidRPr="0056069F" w14:paraId="7D4FDD2D" w14:textId="77777777" w:rsidTr="007F6C77">
        <w:trPr>
          <w:trHeight w:val="457"/>
        </w:trPr>
        <w:tc>
          <w:tcPr>
            <w:tcW w:w="1036" w:type="pct"/>
            <w:vAlign w:val="center"/>
          </w:tcPr>
          <w:p w14:paraId="1AC0F774" w14:textId="53DADA11" w:rsidR="007F6C77" w:rsidRPr="0056069F" w:rsidRDefault="007F6C77" w:rsidP="00407769">
            <w:pPr>
              <w:contextualSpacing/>
              <w:rPr>
                <w:rFonts w:ascii="Aptos" w:hAnsi="Aptos" w:cstheme="minorHAnsi"/>
                <w:bCs/>
                <w:spacing w:val="-1"/>
                <w:sz w:val="17"/>
                <w:szCs w:val="17"/>
              </w:rPr>
            </w:pPr>
            <w:r w:rsidRPr="0056069F">
              <w:rPr>
                <w:rFonts w:ascii="Aptos" w:hAnsi="Aptos" w:cstheme="minorHAnsi"/>
                <w:b/>
                <w:spacing w:val="-1"/>
                <w:sz w:val="17"/>
                <w:szCs w:val="17"/>
              </w:rPr>
              <w:t xml:space="preserve">Covers </w:t>
            </w:r>
            <w:r w:rsidR="001A2453">
              <w:rPr>
                <w:rFonts w:ascii="Aptos" w:hAnsi="Aptos" w:cstheme="minorHAnsi"/>
                <w:b/>
                <w:color w:val="632423" w:themeColor="accent2" w:themeShade="80"/>
                <w:spacing w:val="-1"/>
                <w:sz w:val="17"/>
                <w:szCs w:val="17"/>
              </w:rPr>
              <w:t>the Core M</w:t>
            </w:r>
            <w:r w:rsidRPr="0056069F">
              <w:rPr>
                <w:rFonts w:ascii="Aptos" w:hAnsi="Aptos" w:cstheme="minorHAnsi"/>
                <w:b/>
                <w:color w:val="632423" w:themeColor="accent2" w:themeShade="80"/>
                <w:spacing w:val="-1"/>
                <w:sz w:val="17"/>
                <w:szCs w:val="17"/>
              </w:rPr>
              <w:t>odule of NDIS Standards</w:t>
            </w:r>
            <w:r w:rsidRPr="0056069F">
              <w:rPr>
                <w:rFonts w:ascii="Aptos" w:hAnsi="Aptos" w:cstheme="minorHAnsi"/>
                <w:bCs/>
                <w:spacing w:val="-1"/>
                <w:sz w:val="17"/>
                <w:szCs w:val="17"/>
              </w:rPr>
              <w:t xml:space="preserve"> </w:t>
            </w:r>
          </w:p>
        </w:tc>
        <w:tc>
          <w:tcPr>
            <w:tcW w:w="2460" w:type="pct"/>
            <w:gridSpan w:val="2"/>
            <w:vAlign w:val="center"/>
          </w:tcPr>
          <w:p w14:paraId="77E1E059" w14:textId="77777777" w:rsidR="007F6C77" w:rsidRPr="0056069F" w:rsidRDefault="007F6C77" w:rsidP="00407769">
            <w:pPr>
              <w:contextualSpacing/>
              <w:rPr>
                <w:rFonts w:ascii="Aptos" w:hAnsi="Aptos" w:cstheme="minorHAnsi"/>
                <w:bCs/>
                <w:spacing w:val="-1"/>
                <w:sz w:val="17"/>
                <w:szCs w:val="17"/>
              </w:rPr>
            </w:pPr>
            <w:r w:rsidRPr="0056069F">
              <w:rPr>
                <w:rFonts w:ascii="Aptos" w:hAnsi="Aptos" w:cstheme="minorHAnsi"/>
                <w:bCs/>
                <w:spacing w:val="-1"/>
                <w:sz w:val="17"/>
                <w:szCs w:val="17"/>
              </w:rPr>
              <w:t>License covers multiple outlets. The Add-on applies to Home Care and Residential Care</w:t>
            </w:r>
          </w:p>
        </w:tc>
        <w:tc>
          <w:tcPr>
            <w:tcW w:w="329" w:type="pct"/>
            <w:vAlign w:val="center"/>
          </w:tcPr>
          <w:p w14:paraId="2F68B3EA" w14:textId="77777777" w:rsidR="007F6C77" w:rsidRPr="0056069F" w:rsidRDefault="007F6C77" w:rsidP="00407769">
            <w:pPr>
              <w:contextualSpacing/>
              <w:rPr>
                <w:rFonts w:ascii="Aptos" w:hAnsi="Aptos" w:cstheme="minorHAnsi"/>
                <w:b/>
                <w:spacing w:val="-1"/>
                <w:sz w:val="17"/>
                <w:szCs w:val="17"/>
              </w:rPr>
            </w:pPr>
          </w:p>
        </w:tc>
        <w:tc>
          <w:tcPr>
            <w:tcW w:w="579" w:type="pct"/>
            <w:vAlign w:val="center"/>
          </w:tcPr>
          <w:p w14:paraId="5ECADBF7" w14:textId="1F9159D9" w:rsidR="007F6C77" w:rsidRPr="0056069F" w:rsidRDefault="007F6C77" w:rsidP="00407769">
            <w:pPr>
              <w:contextualSpacing/>
              <w:jc w:val="right"/>
              <w:rPr>
                <w:rFonts w:ascii="Aptos" w:hAnsi="Aptos" w:cstheme="minorHAnsi"/>
                <w:bCs/>
                <w:spacing w:val="-1"/>
                <w:sz w:val="17"/>
                <w:szCs w:val="17"/>
              </w:rPr>
            </w:pPr>
            <w:r w:rsidRPr="0056069F">
              <w:rPr>
                <w:rFonts w:ascii="Aptos" w:hAnsi="Aptos" w:cstheme="minorHAnsi"/>
                <w:bCs/>
                <w:spacing w:val="-1"/>
                <w:sz w:val="17"/>
                <w:szCs w:val="17"/>
              </w:rPr>
              <w:t>$</w:t>
            </w:r>
            <w:r w:rsidR="006108A2">
              <w:rPr>
                <w:rFonts w:ascii="Aptos" w:hAnsi="Aptos" w:cstheme="minorHAnsi"/>
                <w:bCs/>
                <w:spacing w:val="-1"/>
                <w:sz w:val="17"/>
                <w:szCs w:val="17"/>
              </w:rPr>
              <w:t>3</w:t>
            </w:r>
            <w:r w:rsidRPr="0056069F">
              <w:rPr>
                <w:rFonts w:ascii="Aptos" w:hAnsi="Aptos" w:cstheme="minorHAnsi"/>
                <w:bCs/>
                <w:spacing w:val="-1"/>
                <w:sz w:val="17"/>
                <w:szCs w:val="17"/>
              </w:rPr>
              <w:t>,</w:t>
            </w:r>
            <w:r w:rsidR="006108A2">
              <w:rPr>
                <w:rFonts w:ascii="Aptos" w:hAnsi="Aptos" w:cstheme="minorHAnsi"/>
                <w:bCs/>
                <w:spacing w:val="-1"/>
                <w:sz w:val="17"/>
                <w:szCs w:val="17"/>
              </w:rPr>
              <w:t>2</w:t>
            </w:r>
            <w:r w:rsidRPr="0056069F">
              <w:rPr>
                <w:rFonts w:ascii="Aptos" w:hAnsi="Aptos" w:cstheme="minorHAnsi"/>
                <w:bCs/>
                <w:spacing w:val="-1"/>
                <w:sz w:val="17"/>
                <w:szCs w:val="17"/>
              </w:rPr>
              <w:t xml:space="preserve">50.00 </w:t>
            </w:r>
          </w:p>
        </w:tc>
        <w:tc>
          <w:tcPr>
            <w:tcW w:w="596" w:type="pct"/>
            <w:vAlign w:val="center"/>
          </w:tcPr>
          <w:p w14:paraId="27658945" w14:textId="77777777" w:rsidR="007F6C77" w:rsidRPr="0056069F" w:rsidRDefault="007F6C77" w:rsidP="00407769">
            <w:pPr>
              <w:contextualSpacing/>
              <w:rPr>
                <w:rFonts w:ascii="Aptos" w:hAnsi="Aptos" w:cstheme="minorHAnsi"/>
                <w:b/>
                <w:spacing w:val="-1"/>
                <w:sz w:val="17"/>
                <w:szCs w:val="17"/>
              </w:rPr>
            </w:pPr>
          </w:p>
        </w:tc>
      </w:tr>
      <w:tr w:rsidR="007F6C77" w:rsidRPr="0056069F" w14:paraId="5C832922" w14:textId="77777777" w:rsidTr="007F6C77">
        <w:trPr>
          <w:trHeight w:val="391"/>
        </w:trPr>
        <w:tc>
          <w:tcPr>
            <w:tcW w:w="1036" w:type="pct"/>
            <w:vAlign w:val="center"/>
          </w:tcPr>
          <w:p w14:paraId="7BE501A1" w14:textId="565295B0" w:rsidR="007F6C77" w:rsidRPr="0056069F" w:rsidRDefault="007F6C77" w:rsidP="00407769">
            <w:pPr>
              <w:contextualSpacing/>
              <w:rPr>
                <w:rFonts w:ascii="Aptos" w:hAnsi="Aptos" w:cstheme="minorHAnsi"/>
                <w:bCs/>
                <w:spacing w:val="-1"/>
                <w:sz w:val="17"/>
                <w:szCs w:val="17"/>
              </w:rPr>
            </w:pPr>
            <w:r w:rsidRPr="0056069F">
              <w:rPr>
                <w:rFonts w:ascii="Aptos" w:hAnsi="Aptos" w:cstheme="minorHAnsi"/>
                <w:bCs/>
                <w:spacing w:val="-1"/>
                <w:sz w:val="17"/>
                <w:szCs w:val="17"/>
              </w:rPr>
              <w:t xml:space="preserve">NDIS </w:t>
            </w:r>
            <w:r w:rsidR="001A2453">
              <w:rPr>
                <w:rFonts w:ascii="Aptos" w:hAnsi="Aptos" w:cstheme="minorHAnsi"/>
                <w:bCs/>
                <w:spacing w:val="-1"/>
                <w:sz w:val="17"/>
                <w:szCs w:val="17"/>
              </w:rPr>
              <w:t xml:space="preserve">Core </w:t>
            </w:r>
            <w:r w:rsidRPr="0056069F">
              <w:rPr>
                <w:rFonts w:ascii="Aptos" w:hAnsi="Aptos" w:cstheme="minorHAnsi"/>
                <w:bCs/>
                <w:spacing w:val="-1"/>
                <w:sz w:val="17"/>
                <w:szCs w:val="17"/>
              </w:rPr>
              <w:t>Module Updates</w:t>
            </w:r>
          </w:p>
        </w:tc>
        <w:tc>
          <w:tcPr>
            <w:tcW w:w="2460" w:type="pct"/>
            <w:gridSpan w:val="2"/>
            <w:vAlign w:val="center"/>
          </w:tcPr>
          <w:p w14:paraId="1B7C681D" w14:textId="77777777" w:rsidR="007F6C77" w:rsidRPr="0056069F" w:rsidRDefault="007F6C77" w:rsidP="00407769">
            <w:pPr>
              <w:contextualSpacing/>
              <w:rPr>
                <w:rFonts w:ascii="Aptos" w:hAnsi="Aptos" w:cstheme="minorHAnsi"/>
                <w:bCs/>
                <w:spacing w:val="-1"/>
                <w:sz w:val="17"/>
                <w:szCs w:val="17"/>
              </w:rPr>
            </w:pPr>
            <w:r w:rsidRPr="0056069F">
              <w:rPr>
                <w:rFonts w:ascii="Aptos" w:hAnsi="Aptos" w:cstheme="minorHAnsi"/>
                <w:bCs/>
                <w:spacing w:val="-1"/>
                <w:sz w:val="17"/>
                <w:szCs w:val="17"/>
              </w:rPr>
              <w:t>Annual Support subscription</w:t>
            </w:r>
            <w:r w:rsidRPr="0056069F">
              <w:rPr>
                <w:rFonts w:ascii="Aptos" w:hAnsi="Aptos"/>
                <w:spacing w:val="-1"/>
                <w:sz w:val="17"/>
                <w:szCs w:val="17"/>
              </w:rPr>
              <w:t xml:space="preserve"> - Content will be audited twice per year. A summary of the audit, and any required changes, will be provided.</w:t>
            </w:r>
          </w:p>
        </w:tc>
        <w:tc>
          <w:tcPr>
            <w:tcW w:w="329" w:type="pct"/>
            <w:vAlign w:val="center"/>
          </w:tcPr>
          <w:p w14:paraId="0EB2E64C" w14:textId="77777777" w:rsidR="007F6C77" w:rsidRPr="0056069F" w:rsidRDefault="007F6C77" w:rsidP="00407769">
            <w:pPr>
              <w:contextualSpacing/>
              <w:rPr>
                <w:rFonts w:ascii="Aptos" w:hAnsi="Aptos" w:cstheme="minorHAnsi"/>
                <w:b/>
                <w:spacing w:val="-1"/>
                <w:sz w:val="17"/>
                <w:szCs w:val="17"/>
              </w:rPr>
            </w:pPr>
          </w:p>
        </w:tc>
        <w:tc>
          <w:tcPr>
            <w:tcW w:w="579" w:type="pct"/>
            <w:vAlign w:val="center"/>
          </w:tcPr>
          <w:p w14:paraId="0039A936" w14:textId="77777777" w:rsidR="007F6C77" w:rsidRPr="0056069F" w:rsidRDefault="007F6C77" w:rsidP="00407769">
            <w:pPr>
              <w:contextualSpacing/>
              <w:jc w:val="right"/>
              <w:rPr>
                <w:rFonts w:ascii="Aptos" w:hAnsi="Aptos" w:cstheme="minorHAnsi"/>
                <w:bCs/>
                <w:spacing w:val="-1"/>
                <w:sz w:val="17"/>
                <w:szCs w:val="17"/>
              </w:rPr>
            </w:pPr>
            <w:r w:rsidRPr="0056069F">
              <w:rPr>
                <w:rFonts w:ascii="Aptos" w:hAnsi="Aptos" w:cstheme="minorHAnsi"/>
                <w:bCs/>
                <w:spacing w:val="-1"/>
                <w:sz w:val="17"/>
                <w:szCs w:val="17"/>
              </w:rPr>
              <w:t>$600.00</w:t>
            </w:r>
          </w:p>
        </w:tc>
        <w:tc>
          <w:tcPr>
            <w:tcW w:w="596" w:type="pct"/>
            <w:vAlign w:val="center"/>
          </w:tcPr>
          <w:p w14:paraId="3F1D278D" w14:textId="77777777" w:rsidR="007F6C77" w:rsidRPr="0056069F" w:rsidRDefault="007F6C77" w:rsidP="00407769">
            <w:pPr>
              <w:contextualSpacing/>
              <w:rPr>
                <w:rFonts w:ascii="Aptos" w:hAnsi="Aptos" w:cstheme="minorHAnsi"/>
                <w:b/>
                <w:spacing w:val="-1"/>
                <w:sz w:val="17"/>
                <w:szCs w:val="17"/>
              </w:rPr>
            </w:pPr>
          </w:p>
        </w:tc>
      </w:tr>
      <w:tr w:rsidR="007F6C77" w:rsidRPr="0056069F" w14:paraId="2D461C20" w14:textId="77777777" w:rsidTr="007F6C77">
        <w:trPr>
          <w:trHeight w:val="257"/>
        </w:trPr>
        <w:tc>
          <w:tcPr>
            <w:tcW w:w="5000" w:type="pct"/>
            <w:gridSpan w:val="6"/>
            <w:shd w:val="clear" w:color="auto" w:fill="BFBFBF" w:themeFill="background1" w:themeFillShade="BF"/>
            <w:vAlign w:val="center"/>
          </w:tcPr>
          <w:p w14:paraId="2ECDEE92" w14:textId="77777777" w:rsidR="007F6C77" w:rsidRPr="0056069F" w:rsidRDefault="007F6C77" w:rsidP="00407769">
            <w:pPr>
              <w:contextualSpacing/>
              <w:rPr>
                <w:rFonts w:ascii="Aptos" w:hAnsi="Aptos" w:cstheme="minorHAnsi"/>
                <w:b/>
                <w:color w:val="741D3D"/>
                <w:spacing w:val="-1"/>
                <w:sz w:val="17"/>
                <w:szCs w:val="17"/>
              </w:rPr>
            </w:pPr>
            <w:r w:rsidRPr="0056069F">
              <w:rPr>
                <w:rFonts w:ascii="Aptos" w:hAnsi="Aptos" w:cstheme="minorHAnsi"/>
                <w:b/>
                <w:color w:val="741D3D"/>
                <w:spacing w:val="-1"/>
                <w:sz w:val="17"/>
                <w:szCs w:val="17"/>
              </w:rPr>
              <w:t xml:space="preserve">8. SERVICE AGREEMENTS </w:t>
            </w:r>
          </w:p>
        </w:tc>
      </w:tr>
      <w:tr w:rsidR="007F6C77" w:rsidRPr="0056069F" w14:paraId="22D5B370" w14:textId="77777777" w:rsidTr="007F6C77">
        <w:trPr>
          <w:trHeight w:val="250"/>
        </w:trPr>
        <w:tc>
          <w:tcPr>
            <w:tcW w:w="1036" w:type="pct"/>
            <w:vAlign w:val="center"/>
          </w:tcPr>
          <w:p w14:paraId="75B1BD3B"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Service Agreement for Home or Residential Care</w:t>
            </w:r>
          </w:p>
        </w:tc>
        <w:tc>
          <w:tcPr>
            <w:tcW w:w="2460" w:type="pct"/>
            <w:gridSpan w:val="2"/>
            <w:vAlign w:val="center"/>
          </w:tcPr>
          <w:p w14:paraId="3EB576D2" w14:textId="77777777" w:rsidR="007F6C77" w:rsidRPr="0056069F" w:rsidRDefault="007F6C77" w:rsidP="00407769">
            <w:pPr>
              <w:contextualSpacing/>
              <w:rPr>
                <w:rFonts w:ascii="Aptos" w:hAnsi="Aptos" w:cstheme="minorHAnsi"/>
                <w:spacing w:val="-1"/>
                <w:sz w:val="17"/>
                <w:szCs w:val="17"/>
              </w:rPr>
            </w:pPr>
            <w:r w:rsidRPr="0056069F">
              <w:rPr>
                <w:rFonts w:ascii="Aptos" w:hAnsi="Aptos" w:cstheme="minorHAnsi"/>
                <w:spacing w:val="-1"/>
                <w:sz w:val="17"/>
                <w:szCs w:val="17"/>
              </w:rPr>
              <w:t xml:space="preserve">We recommend the Service Agreement from </w:t>
            </w:r>
            <w:bookmarkStart w:id="1" w:name="_Hlk172730003"/>
            <w:r w:rsidRPr="0056069F">
              <w:rPr>
                <w:rFonts w:ascii="Aptos" w:hAnsi="Aptos" w:cstheme="minorHAnsi"/>
                <w:spacing w:val="-1"/>
                <w:sz w:val="17"/>
                <w:szCs w:val="17"/>
              </w:rPr>
              <w:t>Aged Care Provider Assistance</w:t>
            </w:r>
            <w:bookmarkEnd w:id="1"/>
            <w:r>
              <w:rPr>
                <w:rFonts w:ascii="Aptos" w:hAnsi="Aptos" w:cstheme="minorHAnsi"/>
                <w:spacing w:val="-1"/>
                <w:sz w:val="17"/>
                <w:szCs w:val="17"/>
              </w:rPr>
              <w:t xml:space="preserve">. </w:t>
            </w:r>
            <w:r w:rsidRPr="00FA012F">
              <w:rPr>
                <w:rFonts w:ascii="Aptos" w:hAnsi="Aptos" w:cstheme="minorHAnsi"/>
                <w:sz w:val="17"/>
                <w:szCs w:val="17"/>
              </w:rPr>
              <w:t xml:space="preserve">Isabelle Kimler </w:t>
            </w:r>
            <w:r w:rsidRPr="0056069F">
              <w:rPr>
                <w:rFonts w:ascii="Aptos" w:hAnsi="Aptos" w:cstheme="minorHAnsi"/>
                <w:sz w:val="17"/>
                <w:szCs w:val="17"/>
              </w:rPr>
              <w:t>0406 536 743</w:t>
            </w:r>
            <w:r>
              <w:rPr>
                <w:rFonts w:ascii="Aptos" w:hAnsi="Aptos" w:cstheme="minorHAnsi"/>
                <w:sz w:val="17"/>
                <w:szCs w:val="17"/>
              </w:rPr>
              <w:t xml:space="preserve"> </w:t>
            </w:r>
          </w:p>
        </w:tc>
        <w:tc>
          <w:tcPr>
            <w:tcW w:w="329" w:type="pct"/>
            <w:vAlign w:val="center"/>
          </w:tcPr>
          <w:p w14:paraId="529C2FD4" w14:textId="77777777" w:rsidR="007F6C77" w:rsidRPr="0056069F" w:rsidRDefault="007F6C77" w:rsidP="00407769">
            <w:pPr>
              <w:contextualSpacing/>
              <w:rPr>
                <w:rFonts w:ascii="Aptos" w:hAnsi="Aptos" w:cstheme="minorHAnsi"/>
                <w:spacing w:val="-1"/>
                <w:sz w:val="17"/>
                <w:szCs w:val="17"/>
              </w:rPr>
            </w:pPr>
          </w:p>
        </w:tc>
        <w:tc>
          <w:tcPr>
            <w:tcW w:w="579" w:type="pct"/>
            <w:vAlign w:val="center"/>
          </w:tcPr>
          <w:p w14:paraId="4CE3B42D" w14:textId="77777777" w:rsidR="007F6C77" w:rsidRPr="0056069F" w:rsidRDefault="007F6C77" w:rsidP="00407769">
            <w:pPr>
              <w:ind w:right="90"/>
              <w:contextualSpacing/>
              <w:jc w:val="right"/>
              <w:rPr>
                <w:rFonts w:ascii="Aptos" w:hAnsi="Aptos" w:cstheme="minorHAnsi"/>
                <w:spacing w:val="-1"/>
                <w:sz w:val="17"/>
                <w:szCs w:val="17"/>
              </w:rPr>
            </w:pPr>
          </w:p>
        </w:tc>
        <w:tc>
          <w:tcPr>
            <w:tcW w:w="596" w:type="pct"/>
            <w:tcBorders>
              <w:bottom w:val="single" w:sz="4" w:space="0" w:color="auto"/>
            </w:tcBorders>
            <w:vAlign w:val="center"/>
          </w:tcPr>
          <w:p w14:paraId="56840C38" w14:textId="77777777" w:rsidR="007F6C77" w:rsidRPr="0056069F" w:rsidRDefault="007F6C77" w:rsidP="00407769">
            <w:pPr>
              <w:contextualSpacing/>
              <w:rPr>
                <w:rFonts w:ascii="Aptos" w:hAnsi="Aptos" w:cstheme="minorHAnsi"/>
                <w:b/>
                <w:bCs/>
                <w:spacing w:val="-1"/>
                <w:sz w:val="17"/>
                <w:szCs w:val="17"/>
              </w:rPr>
            </w:pPr>
          </w:p>
        </w:tc>
      </w:tr>
      <w:tr w:rsidR="007F6C77" w:rsidRPr="0056069F" w14:paraId="05008B01" w14:textId="77777777" w:rsidTr="007F6C77">
        <w:trPr>
          <w:trHeight w:val="402"/>
        </w:trPr>
        <w:tc>
          <w:tcPr>
            <w:tcW w:w="4404" w:type="pct"/>
            <w:gridSpan w:val="5"/>
            <w:vAlign w:val="center"/>
          </w:tcPr>
          <w:p w14:paraId="7B518329" w14:textId="77777777" w:rsidR="007F6C77" w:rsidRPr="0056069F" w:rsidRDefault="007F6C77" w:rsidP="00407769">
            <w:pPr>
              <w:ind w:right="90"/>
              <w:contextualSpacing/>
              <w:jc w:val="right"/>
              <w:rPr>
                <w:rFonts w:ascii="Aptos" w:hAnsi="Aptos" w:cstheme="minorHAnsi"/>
                <w:spacing w:val="-1"/>
                <w:sz w:val="17"/>
                <w:szCs w:val="17"/>
              </w:rPr>
            </w:pPr>
            <w:r w:rsidRPr="0056069F">
              <w:rPr>
                <w:rFonts w:ascii="Aptos" w:hAnsi="Aptos" w:cstheme="minorHAnsi"/>
                <w:b/>
                <w:bCs/>
                <w:spacing w:val="-1"/>
                <w:sz w:val="17"/>
                <w:szCs w:val="17"/>
              </w:rPr>
              <w:t>TOTAL FEES(EXCLUDING GST)</w:t>
            </w:r>
          </w:p>
        </w:tc>
        <w:tc>
          <w:tcPr>
            <w:tcW w:w="596" w:type="pct"/>
            <w:vAlign w:val="center"/>
          </w:tcPr>
          <w:p w14:paraId="0121B3EF" w14:textId="77777777" w:rsidR="007F6C77" w:rsidRPr="0056069F" w:rsidRDefault="007F6C77" w:rsidP="00407769">
            <w:pPr>
              <w:contextualSpacing/>
              <w:rPr>
                <w:rFonts w:ascii="Aptos" w:hAnsi="Aptos" w:cstheme="minorHAnsi"/>
                <w:b/>
                <w:bCs/>
                <w:spacing w:val="-1"/>
                <w:sz w:val="17"/>
                <w:szCs w:val="17"/>
              </w:rPr>
            </w:pPr>
          </w:p>
        </w:tc>
      </w:tr>
      <w:tr w:rsidR="007F6C77" w:rsidRPr="0056069F" w14:paraId="3D02E974" w14:textId="77777777" w:rsidTr="007F6C77">
        <w:trPr>
          <w:trHeight w:val="408"/>
        </w:trPr>
        <w:tc>
          <w:tcPr>
            <w:tcW w:w="4404" w:type="pct"/>
            <w:gridSpan w:val="5"/>
            <w:tcBorders>
              <w:bottom w:val="single" w:sz="4" w:space="0" w:color="auto"/>
            </w:tcBorders>
            <w:vAlign w:val="center"/>
          </w:tcPr>
          <w:p w14:paraId="00E15B2B" w14:textId="77777777" w:rsidR="007F6C77" w:rsidRPr="0056069F" w:rsidRDefault="007F6C77" w:rsidP="00407769">
            <w:pPr>
              <w:ind w:right="90"/>
              <w:contextualSpacing/>
              <w:jc w:val="right"/>
              <w:rPr>
                <w:rFonts w:ascii="Aptos" w:hAnsi="Aptos" w:cstheme="minorHAnsi"/>
                <w:b/>
                <w:bCs/>
                <w:spacing w:val="-1"/>
                <w:sz w:val="17"/>
                <w:szCs w:val="17"/>
              </w:rPr>
            </w:pPr>
            <w:r w:rsidRPr="0056069F">
              <w:rPr>
                <w:rFonts w:ascii="Aptos" w:hAnsi="Aptos" w:cstheme="minorHAnsi"/>
                <w:b/>
                <w:bCs/>
                <w:spacing w:val="-1"/>
                <w:sz w:val="17"/>
                <w:szCs w:val="17"/>
              </w:rPr>
              <w:t>TOTAL FEES (INCLUDING GST)</w:t>
            </w:r>
          </w:p>
        </w:tc>
        <w:tc>
          <w:tcPr>
            <w:tcW w:w="596" w:type="pct"/>
            <w:tcBorders>
              <w:bottom w:val="single" w:sz="4" w:space="0" w:color="auto"/>
            </w:tcBorders>
            <w:vAlign w:val="center"/>
          </w:tcPr>
          <w:p w14:paraId="60732943" w14:textId="77777777" w:rsidR="007F6C77" w:rsidRPr="0056069F" w:rsidRDefault="007F6C77" w:rsidP="00407769">
            <w:pPr>
              <w:contextualSpacing/>
              <w:rPr>
                <w:rFonts w:ascii="Aptos" w:hAnsi="Aptos" w:cstheme="minorHAnsi"/>
                <w:b/>
                <w:bCs/>
                <w:spacing w:val="-1"/>
                <w:sz w:val="17"/>
                <w:szCs w:val="17"/>
              </w:rPr>
            </w:pPr>
          </w:p>
        </w:tc>
      </w:tr>
    </w:tbl>
    <w:p w14:paraId="0B2014BA" w14:textId="31CF6B6F" w:rsidR="007F6C77" w:rsidRDefault="007F6C77">
      <w:pPr>
        <w:spacing w:before="0" w:after="240"/>
        <w:rPr>
          <w:rFonts w:ascii="Aptos" w:hAnsi="Aptos"/>
        </w:rPr>
      </w:pPr>
    </w:p>
    <w:p w14:paraId="25E9AEB7" w14:textId="77777777" w:rsidR="0001289B" w:rsidRPr="0056069F" w:rsidRDefault="0001289B" w:rsidP="0001289B">
      <w:pPr>
        <w:pStyle w:val="BodyText"/>
        <w:spacing w:before="0"/>
        <w:rPr>
          <w:rFonts w:ascii="Aptos" w:hAnsi="Aptos"/>
        </w:rPr>
        <w:sectPr w:rsidR="0001289B" w:rsidRPr="0056069F" w:rsidSect="00EB2F1A">
          <w:footerReference w:type="default" r:id="rId14"/>
          <w:type w:val="continuous"/>
          <w:pgSz w:w="11907" w:h="16840"/>
          <w:pgMar w:top="720" w:right="720" w:bottom="720" w:left="720" w:header="709" w:footer="459" w:gutter="0"/>
          <w:pgNumType w:start="1"/>
          <w:cols w:space="720"/>
          <w:docGrid w:linePitch="299"/>
        </w:sectPr>
      </w:pPr>
    </w:p>
    <w:p w14:paraId="5A320DC9" w14:textId="38393CDE" w:rsidR="00EB2F1A" w:rsidRDefault="00EB2F1A" w:rsidP="00EB2F1A">
      <w:pPr>
        <w:contextualSpacing/>
        <w:jc w:val="center"/>
        <w:rPr>
          <w:rFonts w:ascii="Aptos" w:hAnsi="Aptos" w:cstheme="minorHAnsi"/>
          <w:b/>
          <w:bCs/>
          <w:sz w:val="20"/>
          <w:szCs w:val="20"/>
        </w:rPr>
      </w:pPr>
      <w:r>
        <w:rPr>
          <w:noProof/>
        </w:rPr>
        <w:lastRenderedPageBreak/>
        <w:drawing>
          <wp:inline distT="0" distB="0" distL="0" distR="0" wp14:anchorId="0D44C809" wp14:editId="2CE3E173">
            <wp:extent cx="6854400" cy="9709200"/>
            <wp:effectExtent l="0" t="0" r="3810" b="6350"/>
            <wp:docPr id="10570617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1771" name="Picture 1" descr="A close-up of a documen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4400" cy="9709200"/>
                    </a:xfrm>
                    <a:prstGeom prst="rect">
                      <a:avLst/>
                    </a:prstGeom>
                    <a:noFill/>
                    <a:ln>
                      <a:noFill/>
                    </a:ln>
                  </pic:spPr>
                </pic:pic>
              </a:graphicData>
            </a:graphic>
          </wp:inline>
        </w:drawing>
      </w:r>
      <w:r>
        <w:rPr>
          <w:rFonts w:ascii="Aptos" w:hAnsi="Aptos" w:cstheme="minorHAnsi"/>
          <w:b/>
          <w:bCs/>
          <w:sz w:val="20"/>
          <w:szCs w:val="20"/>
        </w:rPr>
        <w:br w:type="page"/>
      </w:r>
    </w:p>
    <w:p w14:paraId="21716945" w14:textId="541674BF" w:rsidR="00EB2F1A" w:rsidRDefault="00EB2F1A" w:rsidP="00EB2F1A">
      <w:pPr>
        <w:contextualSpacing/>
        <w:jc w:val="center"/>
        <w:rPr>
          <w:rFonts w:ascii="Aptos" w:hAnsi="Aptos" w:cstheme="minorHAnsi"/>
          <w:b/>
          <w:bCs/>
          <w:sz w:val="20"/>
          <w:szCs w:val="20"/>
        </w:rPr>
      </w:pPr>
      <w:r>
        <w:rPr>
          <w:noProof/>
        </w:rPr>
        <w:lastRenderedPageBreak/>
        <w:drawing>
          <wp:inline distT="0" distB="0" distL="0" distR="0" wp14:anchorId="44F0CC0D" wp14:editId="7C89950E">
            <wp:extent cx="6854400" cy="9709200"/>
            <wp:effectExtent l="0" t="0" r="3810" b="6350"/>
            <wp:docPr id="190219538"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538" name="Picture 2" descr="A close-up of a docum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4400" cy="9709200"/>
                    </a:xfrm>
                    <a:prstGeom prst="rect">
                      <a:avLst/>
                    </a:prstGeom>
                    <a:noFill/>
                    <a:ln>
                      <a:noFill/>
                    </a:ln>
                  </pic:spPr>
                </pic:pic>
              </a:graphicData>
            </a:graphic>
          </wp:inline>
        </w:drawing>
      </w:r>
      <w:r>
        <w:rPr>
          <w:rFonts w:ascii="Aptos" w:hAnsi="Aptos" w:cstheme="minorHAnsi"/>
          <w:b/>
          <w:bCs/>
          <w:sz w:val="20"/>
          <w:szCs w:val="20"/>
        </w:rPr>
        <w:br w:type="page"/>
      </w:r>
    </w:p>
    <w:p w14:paraId="4665EFE7" w14:textId="452839D7" w:rsidR="00EB2F1A" w:rsidRDefault="00EB2F1A" w:rsidP="00EB2F1A">
      <w:pPr>
        <w:contextualSpacing/>
        <w:jc w:val="center"/>
        <w:rPr>
          <w:rFonts w:ascii="Aptos" w:hAnsi="Aptos" w:cstheme="minorHAnsi"/>
          <w:b/>
          <w:bCs/>
          <w:sz w:val="20"/>
          <w:szCs w:val="20"/>
        </w:rPr>
      </w:pPr>
      <w:r>
        <w:rPr>
          <w:noProof/>
        </w:rPr>
        <w:lastRenderedPageBreak/>
        <w:drawing>
          <wp:inline distT="0" distB="0" distL="0" distR="0" wp14:anchorId="5BAABBBB" wp14:editId="333FBB68">
            <wp:extent cx="6854400" cy="9709200"/>
            <wp:effectExtent l="0" t="0" r="3810" b="6350"/>
            <wp:docPr id="1317106724"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6724" name="Picture 3" descr="A close-up of a documen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4400" cy="9709200"/>
                    </a:xfrm>
                    <a:prstGeom prst="rect">
                      <a:avLst/>
                    </a:prstGeom>
                    <a:noFill/>
                    <a:ln>
                      <a:noFill/>
                    </a:ln>
                  </pic:spPr>
                </pic:pic>
              </a:graphicData>
            </a:graphic>
          </wp:inline>
        </w:drawing>
      </w:r>
      <w:r>
        <w:rPr>
          <w:rFonts w:ascii="Aptos" w:hAnsi="Aptos" w:cstheme="minorHAnsi"/>
          <w:b/>
          <w:bCs/>
          <w:sz w:val="20"/>
          <w:szCs w:val="20"/>
        </w:rPr>
        <w:br w:type="page"/>
      </w:r>
    </w:p>
    <w:p w14:paraId="1510CA8A" w14:textId="2F055781" w:rsidR="00EB2F1A" w:rsidRDefault="00EB2F1A" w:rsidP="00EB2F1A">
      <w:pPr>
        <w:contextualSpacing/>
        <w:jc w:val="center"/>
        <w:rPr>
          <w:rFonts w:ascii="Aptos" w:hAnsi="Aptos" w:cstheme="minorHAnsi"/>
          <w:b/>
          <w:bCs/>
          <w:sz w:val="20"/>
          <w:szCs w:val="20"/>
        </w:rPr>
      </w:pPr>
      <w:r>
        <w:rPr>
          <w:noProof/>
        </w:rPr>
        <w:lastRenderedPageBreak/>
        <w:drawing>
          <wp:inline distT="0" distB="0" distL="0" distR="0" wp14:anchorId="0797605B" wp14:editId="7AFAB7B7">
            <wp:extent cx="6850800" cy="9705600"/>
            <wp:effectExtent l="0" t="0" r="7620" b="0"/>
            <wp:docPr id="1868362417"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2417" name="Picture 4" descr="A close-up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0800" cy="9705600"/>
                    </a:xfrm>
                    <a:prstGeom prst="rect">
                      <a:avLst/>
                    </a:prstGeom>
                    <a:noFill/>
                    <a:ln>
                      <a:noFill/>
                    </a:ln>
                  </pic:spPr>
                </pic:pic>
              </a:graphicData>
            </a:graphic>
          </wp:inline>
        </w:drawing>
      </w:r>
      <w:r>
        <w:rPr>
          <w:rFonts w:ascii="Aptos" w:hAnsi="Aptos" w:cstheme="minorHAnsi"/>
          <w:b/>
          <w:bCs/>
          <w:sz w:val="20"/>
          <w:szCs w:val="20"/>
        </w:rPr>
        <w:br w:type="page"/>
      </w:r>
    </w:p>
    <w:p w14:paraId="473F206B" w14:textId="7F66EF19" w:rsidR="00EB2F1A" w:rsidRDefault="00EB2F1A" w:rsidP="00EB2F1A">
      <w:pPr>
        <w:contextualSpacing/>
        <w:jc w:val="center"/>
        <w:rPr>
          <w:rFonts w:ascii="Aptos" w:hAnsi="Aptos" w:cstheme="minorHAnsi"/>
          <w:b/>
          <w:bCs/>
          <w:sz w:val="20"/>
          <w:szCs w:val="20"/>
        </w:rPr>
      </w:pPr>
      <w:r>
        <w:rPr>
          <w:noProof/>
        </w:rPr>
        <w:lastRenderedPageBreak/>
        <w:drawing>
          <wp:inline distT="0" distB="0" distL="0" distR="0" wp14:anchorId="44920AD8" wp14:editId="2AEF8998">
            <wp:extent cx="6850800" cy="9705600"/>
            <wp:effectExtent l="0" t="0" r="7620" b="0"/>
            <wp:docPr id="1028131824"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1824" name="Picture 5" descr="A close-up of a docu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0800" cy="9705600"/>
                    </a:xfrm>
                    <a:prstGeom prst="rect">
                      <a:avLst/>
                    </a:prstGeom>
                    <a:noFill/>
                    <a:ln>
                      <a:noFill/>
                    </a:ln>
                  </pic:spPr>
                </pic:pic>
              </a:graphicData>
            </a:graphic>
          </wp:inline>
        </w:drawing>
      </w:r>
      <w:r>
        <w:rPr>
          <w:rFonts w:ascii="Aptos" w:hAnsi="Aptos" w:cstheme="minorHAnsi"/>
          <w:b/>
          <w:bCs/>
          <w:sz w:val="20"/>
          <w:szCs w:val="20"/>
        </w:rPr>
        <w:br w:type="page"/>
      </w:r>
    </w:p>
    <w:p w14:paraId="0FBA8F08" w14:textId="1BD91EA5" w:rsidR="00EB2F1A" w:rsidRPr="0056069F" w:rsidRDefault="00EB2F1A" w:rsidP="00EB2F1A">
      <w:pPr>
        <w:contextualSpacing/>
        <w:jc w:val="center"/>
        <w:rPr>
          <w:rFonts w:ascii="Aptos" w:hAnsi="Aptos" w:cstheme="minorHAnsi"/>
          <w:b/>
          <w:bCs/>
          <w:sz w:val="20"/>
          <w:szCs w:val="20"/>
        </w:rPr>
      </w:pPr>
      <w:r>
        <w:rPr>
          <w:noProof/>
        </w:rPr>
        <w:lastRenderedPageBreak/>
        <w:drawing>
          <wp:inline distT="0" distB="0" distL="0" distR="0" wp14:anchorId="0961545B" wp14:editId="427E5B45">
            <wp:extent cx="6850800" cy="9705600"/>
            <wp:effectExtent l="0" t="0" r="7620" b="0"/>
            <wp:docPr id="815543895" name="Picture 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3895" name="Picture 6" descr="A white background with black tex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0800" cy="9705600"/>
                    </a:xfrm>
                    <a:prstGeom prst="rect">
                      <a:avLst/>
                    </a:prstGeom>
                    <a:noFill/>
                    <a:ln>
                      <a:noFill/>
                    </a:ln>
                  </pic:spPr>
                </pic:pic>
              </a:graphicData>
            </a:graphic>
          </wp:inline>
        </w:drawing>
      </w:r>
    </w:p>
    <w:sectPr w:rsidR="00EB2F1A" w:rsidRPr="0056069F" w:rsidSect="00EB2F1A">
      <w:footerReference w:type="default" r:id="rId21"/>
      <w:type w:val="continuous"/>
      <w:pgSz w:w="11907" w:h="16840"/>
      <w:pgMar w:top="720" w:right="720" w:bottom="720" w:left="720" w:header="709" w:footer="45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BD779" w14:textId="77777777" w:rsidR="00817421" w:rsidRDefault="00817421">
      <w:pPr>
        <w:spacing w:before="0"/>
      </w:pPr>
      <w:r>
        <w:separator/>
      </w:r>
    </w:p>
  </w:endnote>
  <w:endnote w:type="continuationSeparator" w:id="0">
    <w:p w14:paraId="5953B094" w14:textId="77777777" w:rsidR="00817421" w:rsidRDefault="0081742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03298" w14:textId="77777777" w:rsidR="0001289B" w:rsidRPr="0056069F" w:rsidRDefault="0001289B">
    <w:pPr>
      <w:pStyle w:val="Footer"/>
      <w:rPr>
        <w:rFonts w:ascii="Aptos" w:hAnsi="Aptos" w:cstheme="minorHAnsi"/>
        <w:sz w:val="18"/>
        <w:szCs w:val="18"/>
        <w:lang w:val="en-AU"/>
      </w:rPr>
    </w:pPr>
    <w:r w:rsidRPr="0056069F">
      <w:rPr>
        <w:rFonts w:ascii="Aptos" w:hAnsi="Aptos" w:cstheme="minorHAnsi"/>
        <w:sz w:val="18"/>
        <w:szCs w:val="18"/>
        <w:lang w:val="en-AU"/>
      </w:rPr>
      <w:t>GGJ Order Form &amp; License Agreement</w:t>
    </w:r>
    <w:r w:rsidRPr="0056069F">
      <w:rPr>
        <w:rFonts w:ascii="Aptos" w:hAnsi="Aptos" w:cstheme="minorHAnsi"/>
        <w:sz w:val="18"/>
        <w:szCs w:val="18"/>
        <w:lang w:val="en-AU"/>
      </w:rPr>
      <w:ptab w:relativeTo="margin" w:alignment="right" w:leader="none"/>
    </w:r>
    <w:r w:rsidRPr="0056069F">
      <w:rPr>
        <w:rFonts w:ascii="Aptos" w:hAnsi="Aptos" w:cstheme="minorHAnsi"/>
        <w:sz w:val="18"/>
        <w:szCs w:val="18"/>
        <w:lang w:val="en-AU"/>
      </w:rPr>
      <w:fldChar w:fldCharType="begin"/>
    </w:r>
    <w:r w:rsidRPr="0056069F">
      <w:rPr>
        <w:rFonts w:ascii="Aptos" w:hAnsi="Aptos" w:cstheme="minorHAnsi"/>
        <w:sz w:val="18"/>
        <w:szCs w:val="18"/>
        <w:lang w:val="en-AU"/>
      </w:rPr>
      <w:instrText xml:space="preserve"> PAGE   \* MERGEFORMAT </w:instrText>
    </w:r>
    <w:r w:rsidRPr="0056069F">
      <w:rPr>
        <w:rFonts w:ascii="Aptos" w:hAnsi="Aptos" w:cstheme="minorHAnsi"/>
        <w:sz w:val="18"/>
        <w:szCs w:val="18"/>
        <w:lang w:val="en-AU"/>
      </w:rPr>
      <w:fldChar w:fldCharType="separate"/>
    </w:r>
    <w:r w:rsidRPr="0056069F">
      <w:rPr>
        <w:rFonts w:ascii="Aptos" w:hAnsi="Aptos" w:cstheme="minorHAnsi"/>
        <w:noProof/>
        <w:sz w:val="18"/>
        <w:szCs w:val="18"/>
        <w:lang w:val="en-AU"/>
      </w:rPr>
      <w:t>1</w:t>
    </w:r>
    <w:r w:rsidRPr="0056069F">
      <w:rPr>
        <w:rFonts w:ascii="Aptos" w:hAnsi="Aptos" w:cstheme="minorHAnsi"/>
        <w:sz w:val="18"/>
        <w:szCs w:val="18"/>
        <w:lang w:val="en-AU"/>
      </w:rPr>
      <w:fldChar w:fldCharType="end"/>
    </w:r>
  </w:p>
  <w:p w14:paraId="4841AD16" w14:textId="46CF8606" w:rsidR="0001289B" w:rsidRPr="0056069F" w:rsidRDefault="0001289B" w:rsidP="008529DD">
    <w:pPr>
      <w:pStyle w:val="Footer"/>
      <w:spacing w:before="0"/>
      <w:rPr>
        <w:rFonts w:ascii="Aptos" w:hAnsi="Aptos" w:cstheme="minorHAnsi"/>
        <w:sz w:val="18"/>
        <w:szCs w:val="18"/>
        <w:lang w:val="en-AU"/>
      </w:rPr>
    </w:pPr>
    <w:r w:rsidRPr="0056069F">
      <w:rPr>
        <w:rFonts w:ascii="Aptos" w:hAnsi="Aptos" w:cstheme="minorHAnsi"/>
        <w:sz w:val="18"/>
        <w:szCs w:val="18"/>
        <w:lang w:val="en-AU"/>
      </w:rPr>
      <w:t xml:space="preserve">Last Revised </w:t>
    </w:r>
    <w:r w:rsidR="006108A2">
      <w:rPr>
        <w:rFonts w:ascii="Aptos" w:hAnsi="Aptos" w:cstheme="minorHAnsi"/>
        <w:sz w:val="18"/>
        <w:szCs w:val="18"/>
        <w:lang w:val="en-AU"/>
      </w:rPr>
      <w:t>12</w:t>
    </w:r>
    <w:r w:rsidR="00AD5DD1">
      <w:rPr>
        <w:rFonts w:ascii="Aptos" w:hAnsi="Aptos" w:cstheme="minorHAnsi"/>
        <w:sz w:val="18"/>
        <w:szCs w:val="18"/>
        <w:lang w:val="en-AU"/>
      </w:rPr>
      <w:t>/0</w:t>
    </w:r>
    <w:r w:rsidR="001A2453">
      <w:rPr>
        <w:rFonts w:ascii="Aptos" w:hAnsi="Aptos" w:cstheme="minorHAnsi"/>
        <w:sz w:val="18"/>
        <w:szCs w:val="18"/>
        <w:lang w:val="en-AU"/>
      </w:rPr>
      <w:t>3</w:t>
    </w:r>
    <w:r w:rsidR="00AD5DD1">
      <w:rPr>
        <w:rFonts w:ascii="Aptos" w:hAnsi="Aptos" w:cstheme="minorHAnsi"/>
        <w:sz w:val="18"/>
        <w:szCs w:val="18"/>
        <w:lang w:val="en-AU"/>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71D5" w14:textId="022E5A65" w:rsidR="00E346ED" w:rsidRPr="00EB2F1A" w:rsidRDefault="00E346ED" w:rsidP="00EB2F1A">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0F264" w14:textId="77777777" w:rsidR="00817421" w:rsidRDefault="00817421">
      <w:pPr>
        <w:spacing w:before="0"/>
      </w:pPr>
      <w:r>
        <w:separator/>
      </w:r>
    </w:p>
  </w:footnote>
  <w:footnote w:type="continuationSeparator" w:id="0">
    <w:p w14:paraId="4E907355" w14:textId="77777777" w:rsidR="00817421" w:rsidRDefault="00817421">
      <w:pPr>
        <w:spacing w:before="0"/>
      </w:pPr>
      <w:r>
        <w:continuationSeparator/>
      </w:r>
    </w:p>
  </w:footnote>
  <w:footnote w:id="1">
    <w:p w14:paraId="296A6299" w14:textId="69389130" w:rsidR="00F10069" w:rsidRPr="00F10069" w:rsidRDefault="00F10069">
      <w:pPr>
        <w:pStyle w:val="FootnoteText"/>
        <w:rPr>
          <w:lang w:val="en-US"/>
        </w:rPr>
      </w:pPr>
      <w:r w:rsidRPr="00F10069">
        <w:rPr>
          <w:rStyle w:val="FootnoteReference"/>
        </w:rPr>
        <w:footnoteRef/>
      </w:r>
      <w:r w:rsidRPr="00F10069">
        <w:t xml:space="preserve"> </w:t>
      </w:r>
      <w:r w:rsidR="00530BE4" w:rsidRPr="00530BE4">
        <w:rPr>
          <w:rFonts w:ascii="Aptos" w:hAnsi="Aptos"/>
          <w:sz w:val="18"/>
          <w:szCs w:val="18"/>
        </w:rPr>
        <w:t>Note: With the assistance of a lawyer, we have updated our terms and conditions to ensure the expectations and responsibilities of purchasers and GGJ Consultants are clearly articulated. This update also ensures our terms and conditions comply with the changes to Australian Consumer Law regarding unfair contract terms. The amendments to the legislation (which commenced on 9 November 2023) mean that using (or even proposing) terms in standard form consumer contracts, that fall within the meaning of “unfair”, is now illegal and may attract substantial penalties.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872"/>
    <w:multiLevelType w:val="multilevel"/>
    <w:tmpl w:val="5D8895C0"/>
    <w:lvl w:ilvl="0">
      <w:start w:val="1"/>
      <w:numFmt w:val="decimal"/>
      <w:pStyle w:val="Schedule"/>
      <w:suff w:val="nothing"/>
      <w:lvlText w:val="Schedule %1"/>
      <w:lvlJc w:val="left"/>
      <w:pPr>
        <w:ind w:left="0" w:firstLine="0"/>
      </w:pPr>
      <w:rPr>
        <w:rFonts w:ascii="Arial" w:hAnsi="Arial" w:cs="Arial" w:hint="default"/>
        <w:b w:val="0"/>
        <w:i w:val="0"/>
        <w:sz w:val="32"/>
        <w:szCs w:val="24"/>
      </w:rPr>
    </w:lvl>
    <w:lvl w:ilvl="1">
      <w:start w:val="1"/>
      <w:numFmt w:val="decimal"/>
      <w:pStyle w:val="Part"/>
      <w:suff w:val="nothing"/>
      <w:lvlText w:val="Part %2"/>
      <w:lvlJc w:val="left"/>
      <w:pPr>
        <w:ind w:left="0" w:firstLine="0"/>
      </w:pPr>
      <w:rPr>
        <w:rFonts w:ascii="Arial" w:hAnsi="Arial" w:cs="Arial" w:hint="default"/>
        <w:b w:val="0"/>
        <w:i w:val="0"/>
        <w:sz w:val="28"/>
      </w:rPr>
    </w:lvl>
    <w:lvl w:ilvl="2">
      <w:start w:val="1"/>
      <w:numFmt w:val="none"/>
      <w:lvlText w:val=""/>
      <w:lvlJc w:val="left"/>
      <w:pPr>
        <w:ind w:left="850" w:hanging="850"/>
      </w:pPr>
      <w:rPr>
        <w:rFonts w:hint="default"/>
        <w:b w:val="0"/>
        <w:i w:val="0"/>
      </w:rPr>
    </w:lvl>
    <w:lvl w:ilvl="3">
      <w:start w:val="1"/>
      <w:numFmt w:val="none"/>
      <w:lvlText w:val=""/>
      <w:lvlJc w:val="left"/>
      <w:pPr>
        <w:ind w:left="850" w:hanging="850"/>
      </w:pPr>
      <w:rPr>
        <w:rFonts w:hint="default"/>
      </w:rPr>
    </w:lvl>
    <w:lvl w:ilvl="4">
      <w:start w:val="1"/>
      <w:numFmt w:val="none"/>
      <w:lvlText w:val=""/>
      <w:lvlJc w:val="left"/>
      <w:pPr>
        <w:ind w:left="1418" w:hanging="567"/>
      </w:pPr>
      <w:rPr>
        <w:rFonts w:hint="default"/>
      </w:rPr>
    </w:lvl>
    <w:lvl w:ilvl="5">
      <w:start w:val="1"/>
      <w:numFmt w:val="none"/>
      <w:lvlText w:val=""/>
      <w:lvlJc w:val="left"/>
      <w:pPr>
        <w:ind w:left="1984" w:hanging="567"/>
      </w:pPr>
      <w:rPr>
        <w:rFonts w:hint="default"/>
      </w:rPr>
    </w:lvl>
    <w:lvl w:ilvl="6">
      <w:start w:val="1"/>
      <w:numFmt w:val="none"/>
      <w:lvlText w:val=""/>
      <w:lvlJc w:val="left"/>
      <w:pPr>
        <w:ind w:left="2552" w:hanging="567"/>
      </w:pPr>
      <w:rPr>
        <w:rFonts w:hint="default"/>
      </w:rPr>
    </w:lvl>
    <w:lvl w:ilvl="7">
      <w:start w:val="1"/>
      <w:numFmt w:val="none"/>
      <w:lvlText w:val=""/>
      <w:lvlJc w:val="left"/>
      <w:pPr>
        <w:ind w:left="3118" w:hanging="567"/>
      </w:pPr>
      <w:rPr>
        <w:rFonts w:hint="default"/>
      </w:rPr>
    </w:lvl>
    <w:lvl w:ilvl="8">
      <w:start w:val="1"/>
      <w:numFmt w:val="none"/>
      <w:lvlText w:val=""/>
      <w:lvlJc w:val="left"/>
      <w:pPr>
        <w:ind w:left="4315" w:hanging="1077"/>
      </w:pPr>
      <w:rPr>
        <w:rFonts w:hint="default"/>
      </w:rPr>
    </w:lvl>
  </w:abstractNum>
  <w:abstractNum w:abstractNumId="1" w15:restartNumberingAfterBreak="0">
    <w:nsid w:val="0AE9453B"/>
    <w:multiLevelType w:val="multilevel"/>
    <w:tmpl w:val="ACC0B888"/>
    <w:lvl w:ilvl="0">
      <w:start w:val="1"/>
      <w:numFmt w:val="none"/>
      <w:pStyle w:val="Definition"/>
      <w:lvlText w:val=""/>
      <w:lvlJc w:val="left"/>
      <w:pPr>
        <w:tabs>
          <w:tab w:val="num" w:pos="709"/>
        </w:tabs>
        <w:ind w:left="709" w:hanging="709"/>
      </w:pPr>
      <w:rPr>
        <w:rFonts w:hint="default"/>
      </w:rPr>
    </w:lvl>
    <w:lvl w:ilvl="1">
      <w:start w:val="1"/>
      <w:numFmt w:val="lowerLetter"/>
      <w:pStyle w:val="Definition1"/>
      <w:lvlText w:val="(%2)"/>
      <w:lvlJc w:val="left"/>
      <w:pPr>
        <w:tabs>
          <w:tab w:val="num" w:pos="1418"/>
        </w:tabs>
        <w:ind w:left="1418" w:hanging="709"/>
      </w:pPr>
      <w:rPr>
        <w:rFonts w:hint="default"/>
      </w:rPr>
    </w:lvl>
    <w:lvl w:ilvl="2">
      <w:start w:val="1"/>
      <w:numFmt w:val="lowerRoman"/>
      <w:pStyle w:val="Definition2"/>
      <w:lvlText w:val="(%3)"/>
      <w:lvlJc w:val="left"/>
      <w:pPr>
        <w:tabs>
          <w:tab w:val="num" w:pos="2126"/>
        </w:tabs>
        <w:ind w:left="2126" w:hanging="709"/>
      </w:pPr>
      <w:rPr>
        <w:rFonts w:hint="default"/>
      </w:rPr>
    </w:lvl>
    <w:lvl w:ilvl="3">
      <w:start w:val="1"/>
      <w:numFmt w:val="upperLetter"/>
      <w:pStyle w:val="Definition3"/>
      <w:lvlText w:val="(%4)"/>
      <w:lvlJc w:val="left"/>
      <w:pPr>
        <w:tabs>
          <w:tab w:val="num" w:pos="2835"/>
        </w:tabs>
        <w:ind w:left="2835" w:hanging="709"/>
      </w:pPr>
      <w:rPr>
        <w:rFonts w:hint="default"/>
      </w:rPr>
    </w:lvl>
    <w:lvl w:ilvl="4">
      <w:start w:val="1"/>
      <w:numFmt w:val="upperRoman"/>
      <w:pStyle w:val="Definition4"/>
      <w:lvlText w:val="(%5)"/>
      <w:lvlJc w:val="left"/>
      <w:pPr>
        <w:tabs>
          <w:tab w:val="num" w:pos="3544"/>
        </w:tabs>
        <w:ind w:left="3544" w:hanging="709"/>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100D6F09"/>
    <w:multiLevelType w:val="multilevel"/>
    <w:tmpl w:val="5F2808D4"/>
    <w:styleLink w:val="ListParties"/>
    <w:lvl w:ilvl="0">
      <w:start w:val="1"/>
      <w:numFmt w:val="none"/>
      <w:suff w:val="nothing"/>
      <w:lvlText w:val=""/>
      <w:lvlJc w:val="left"/>
      <w:pPr>
        <w:ind w:left="0" w:firstLine="0"/>
      </w:pPr>
      <w:rPr>
        <w:rFonts w:hint="default"/>
      </w:rPr>
    </w:lvl>
    <w:lvl w:ilvl="1">
      <w:start w:val="1"/>
      <w:numFmt w:val="decimal"/>
      <w:lvlText w:val="(%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upperLetter"/>
      <w:lvlRestart w:val="1"/>
      <w:lvlText w:val="(%4)"/>
      <w:lvlJc w:val="left"/>
      <w:pPr>
        <w:ind w:left="720" w:hanging="720"/>
      </w:pPr>
      <w:rPr>
        <w:rFonts w:hint="default"/>
      </w:rPr>
    </w:lvl>
    <w:lvl w:ilvl="4">
      <w:start w:val="1"/>
      <w:numFmt w:val="lowerRoman"/>
      <w:lvlText w:val="(%5)"/>
      <w:lvlJc w:val="left"/>
      <w:pPr>
        <w:ind w:left="1440" w:hanging="720"/>
      </w:pPr>
      <w:rPr>
        <w:rFonts w:hint="default"/>
      </w:rPr>
    </w:lvl>
    <w:lvl w:ilvl="5">
      <w:start w:val="1"/>
      <w:numFmt w:val="decimal"/>
      <w:lvlText w:val="(%6)"/>
      <w:lvlJc w:val="left"/>
      <w:pPr>
        <w:ind w:left="1440" w:hanging="720"/>
      </w:pPr>
      <w:rPr>
        <w:rFonts w:hint="default"/>
      </w:rPr>
    </w:lvl>
    <w:lvl w:ilvl="6">
      <w:start w:val="1"/>
      <w:numFmt w:val="lowerLetter"/>
      <w:lvlText w:val="(%7)"/>
      <w:lvlJc w:val="left"/>
      <w:pPr>
        <w:ind w:left="1440" w:hanging="720"/>
      </w:pPr>
      <w:rPr>
        <w:rFonts w:hint="default"/>
      </w:rPr>
    </w:lvl>
    <w:lvl w:ilvl="7">
      <w:start w:val="1"/>
      <w:numFmt w:val="upp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3" w15:restartNumberingAfterBreak="0">
    <w:nsid w:val="157A19D6"/>
    <w:multiLevelType w:val="hybridMultilevel"/>
    <w:tmpl w:val="2D104064"/>
    <w:lvl w:ilvl="0" w:tplc="37482D44">
      <w:start w:val="1"/>
      <w:numFmt w:val="decimal"/>
      <w:lvlRestart w:val="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9A58CF"/>
    <w:multiLevelType w:val="multilevel"/>
    <w:tmpl w:val="2D62989C"/>
    <w:styleLink w:val="Definitions"/>
    <w:lvl w:ilvl="0">
      <w:start w:val="1"/>
      <w:numFmt w:val="none"/>
      <w:suff w:val="nothing"/>
      <w:lvlText w:val=""/>
      <w:lvlJc w:val="left"/>
      <w:pPr>
        <w:ind w:left="720" w:firstLine="0"/>
      </w:pPr>
      <w:rPr>
        <w:rFonts w:hint="default"/>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440"/>
        </w:tabs>
        <w:ind w:left="2160" w:hanging="720"/>
      </w:pPr>
      <w:rPr>
        <w:rFonts w:hint="default"/>
      </w:rPr>
    </w:lvl>
    <w:lvl w:ilvl="3">
      <w:start w:val="1"/>
      <w:numFmt w:val="upperLetter"/>
      <w:lvlText w:val="%4."/>
      <w:lvlJc w:val="left"/>
      <w:pPr>
        <w:tabs>
          <w:tab w:val="num" w:pos="2160"/>
        </w:tabs>
        <w:ind w:left="2880" w:hanging="72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EA319B1"/>
    <w:multiLevelType w:val="multilevel"/>
    <w:tmpl w:val="4028BC2A"/>
    <w:name w:val="Appendix"/>
    <w:lvl w:ilvl="0">
      <w:start w:val="1"/>
      <w:numFmt w:val="upperLetter"/>
      <w:suff w:val="nothing"/>
      <w:lvlText w:val="Appendix %1"/>
      <w:lvlJc w:val="left"/>
      <w:pPr>
        <w:ind w:left="0" w:firstLine="0"/>
      </w:pPr>
      <w:rPr>
        <w:rFonts w:hint="default"/>
        <w:caps/>
        <w:sz w:val="28"/>
      </w:rPr>
    </w:lvl>
    <w:lvl w:ilvl="1">
      <w:start w:val="1"/>
      <w:numFmt w:val="lowerRoman"/>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6" w15:restartNumberingAfterBreak="0">
    <w:nsid w:val="20261C05"/>
    <w:multiLevelType w:val="multilevel"/>
    <w:tmpl w:val="1320F204"/>
    <w:styleLink w:val="ListScheduleNumbering"/>
    <w:lvl w:ilvl="0">
      <w:start w:val="1"/>
      <w:numFmt w:val="decimal"/>
      <w:suff w:val="nothing"/>
      <w:lvlText w:val="Schedule %1"/>
      <w:lvlJc w:val="left"/>
      <w:pPr>
        <w:ind w:left="0" w:firstLine="0"/>
      </w:pPr>
      <w:rPr>
        <w:rFonts w:hint="default"/>
        <w:i w:val="0"/>
        <w:sz w:val="28"/>
      </w:rPr>
    </w:lvl>
    <w:lvl w:ilvl="1">
      <w:start w:val="1"/>
      <w:numFmt w:val="decimal"/>
      <w:suff w:val="nothing"/>
      <w:lvlText w:val="Part %2"/>
      <w:lvlJc w:val="left"/>
      <w:pPr>
        <w:ind w:left="0" w:firstLine="0"/>
      </w:pPr>
      <w:rPr>
        <w:rFonts w:hint="default"/>
        <w:b/>
        <w:sz w:val="24"/>
      </w:rPr>
    </w:lvl>
    <w:lvl w:ilvl="2">
      <w:start w:val="1"/>
      <w:numFmt w:val="decimal"/>
      <w:lvlText w:val="%3."/>
      <w:lvlJc w:val="left"/>
      <w:pPr>
        <w:ind w:left="850" w:hanging="850"/>
      </w:pPr>
      <w:rPr>
        <w:rFonts w:hint="default"/>
        <w:b w:val="0"/>
        <w:i w:val="0"/>
      </w:rPr>
    </w:lvl>
    <w:lvl w:ilvl="3">
      <w:start w:val="1"/>
      <w:numFmt w:val="decimal"/>
      <w:lvlText w:val="%3.%4."/>
      <w:lvlJc w:val="left"/>
      <w:pPr>
        <w:ind w:left="850" w:hanging="850"/>
      </w:pPr>
      <w:rPr>
        <w:rFonts w:hint="default"/>
      </w:rPr>
    </w:lvl>
    <w:lvl w:ilvl="4">
      <w:start w:val="1"/>
      <w:numFmt w:val="lowerLetter"/>
      <w:lvlText w:val="(%5)"/>
      <w:lvlJc w:val="left"/>
      <w:pPr>
        <w:ind w:left="1418" w:hanging="567"/>
      </w:pPr>
      <w:rPr>
        <w:rFonts w:hint="default"/>
      </w:rPr>
    </w:lvl>
    <w:lvl w:ilvl="5">
      <w:start w:val="1"/>
      <w:numFmt w:val="lowerRoman"/>
      <w:lvlText w:val="(%6)"/>
      <w:lvlJc w:val="left"/>
      <w:pPr>
        <w:ind w:left="1984" w:hanging="567"/>
      </w:pPr>
      <w:rPr>
        <w:rFonts w:hint="default"/>
      </w:rPr>
    </w:lvl>
    <w:lvl w:ilvl="6">
      <w:start w:val="1"/>
      <w:numFmt w:val="upperLetter"/>
      <w:lvlText w:val="(%7)"/>
      <w:lvlJc w:val="left"/>
      <w:pPr>
        <w:ind w:left="2552" w:hanging="567"/>
      </w:pPr>
      <w:rPr>
        <w:rFonts w:hint="default"/>
      </w:rPr>
    </w:lvl>
    <w:lvl w:ilvl="7">
      <w:start w:val="1"/>
      <w:numFmt w:val="upperRoman"/>
      <w:lvlText w:val="(%8)"/>
      <w:lvlJc w:val="left"/>
      <w:pPr>
        <w:ind w:left="3118" w:hanging="567"/>
      </w:pPr>
      <w:rPr>
        <w:rFonts w:hint="default"/>
      </w:rPr>
    </w:lvl>
    <w:lvl w:ilvl="8">
      <w:start w:val="1"/>
      <w:numFmt w:val="lowerRoman"/>
      <w:lvlText w:val="(%9)"/>
      <w:lvlJc w:val="left"/>
      <w:pPr>
        <w:ind w:left="4315" w:hanging="1077"/>
      </w:pPr>
      <w:rPr>
        <w:rFonts w:hint="default"/>
      </w:rPr>
    </w:lvl>
  </w:abstractNum>
  <w:abstractNum w:abstractNumId="7" w15:restartNumberingAfterBreak="0">
    <w:nsid w:val="28266477"/>
    <w:multiLevelType w:val="multilevel"/>
    <w:tmpl w:val="7A0C90E2"/>
    <w:lvl w:ilvl="0">
      <w:start w:val="1"/>
      <w:numFmt w:val="decimal"/>
      <w:pStyle w:val="Annexure"/>
      <w:suff w:val="nothing"/>
      <w:lvlText w:val="Annexure %1"/>
      <w:lvlJc w:val="left"/>
      <w:pPr>
        <w:ind w:left="0" w:firstLine="0"/>
      </w:pPr>
      <w:rPr>
        <w:rFonts w:ascii="Arial" w:hAnsi="Arial" w:cs="Arial" w:hint="default"/>
        <w:b w:val="0"/>
        <w:bCs/>
        <w:i w:val="0"/>
        <w:sz w:val="3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015399"/>
    <w:multiLevelType w:val="multilevel"/>
    <w:tmpl w:val="C3842F18"/>
    <w:styleLink w:val="ListDefinitions"/>
    <w:lvl w:ilvl="0">
      <w:start w:val="1"/>
      <w:numFmt w:val="none"/>
      <w:suff w:val="nothing"/>
      <w:lvlText w:val=""/>
      <w:lvlJc w:val="left"/>
      <w:pPr>
        <w:ind w:left="0" w:firstLine="0"/>
      </w:pPr>
      <w:rPr>
        <w:rFonts w:hint="default"/>
      </w:rPr>
    </w:lvl>
    <w:lvl w:ilvl="1">
      <w:start w:val="1"/>
      <w:numFmt w:val="lowerLetter"/>
      <w:lvlText w:val="(%2)"/>
      <w:lvlJc w:val="left"/>
      <w:pPr>
        <w:ind w:left="1418" w:hanging="567"/>
      </w:pPr>
      <w:rPr>
        <w:rFonts w:hint="default"/>
      </w:rPr>
    </w:lvl>
    <w:lvl w:ilvl="2">
      <w:start w:val="1"/>
      <w:numFmt w:val="lowerRoman"/>
      <w:lvlText w:val="(%3)"/>
      <w:lvlJc w:val="left"/>
      <w:pPr>
        <w:ind w:left="1984" w:hanging="567"/>
      </w:pPr>
      <w:rPr>
        <w:rFonts w:hint="default"/>
      </w:rPr>
    </w:lvl>
    <w:lvl w:ilvl="3">
      <w:start w:val="1"/>
      <w:numFmt w:val="upperLetter"/>
      <w:lvlText w:val="(%4)"/>
      <w:lvlJc w:val="left"/>
      <w:pPr>
        <w:ind w:left="2552" w:hanging="567"/>
      </w:pPr>
      <w:rPr>
        <w:rFonts w:hint="default"/>
      </w:rPr>
    </w:lvl>
    <w:lvl w:ilvl="4">
      <w:start w:val="1"/>
      <w:numFmt w:val="decimal"/>
      <w:lvlText w:val="(%5)"/>
      <w:lvlJc w:val="left"/>
      <w:pPr>
        <w:ind w:left="3118" w:hanging="567"/>
      </w:pPr>
      <w:rPr>
        <w:rFonts w:hint="default"/>
      </w:rPr>
    </w:lvl>
    <w:lvl w:ilvl="5">
      <w:start w:val="1"/>
      <w:numFmt w:val="lowerLetter"/>
      <w:lvlText w:val="(%6)"/>
      <w:lvlJc w:val="left"/>
      <w:pPr>
        <w:ind w:left="2693" w:hanging="538"/>
      </w:pPr>
      <w:rPr>
        <w:rFonts w:hint="default"/>
      </w:rPr>
    </w:lvl>
    <w:lvl w:ilvl="6">
      <w:start w:val="1"/>
      <w:numFmt w:val="lowerRoman"/>
      <w:lvlText w:val="(%7)"/>
      <w:lvlJc w:val="left"/>
      <w:pPr>
        <w:ind w:left="2693" w:hanging="482"/>
      </w:pPr>
      <w:rPr>
        <w:rFonts w:hint="default"/>
      </w:rPr>
    </w:lvl>
    <w:lvl w:ilvl="7">
      <w:start w:val="1"/>
      <w:numFmt w:val="upperLetter"/>
      <w:lvlText w:val="(%8)"/>
      <w:lvlJc w:val="left"/>
      <w:pPr>
        <w:ind w:left="2693" w:hanging="538"/>
      </w:pPr>
      <w:rPr>
        <w:rFonts w:hint="default"/>
      </w:rPr>
    </w:lvl>
    <w:lvl w:ilvl="8">
      <w:start w:val="1"/>
      <w:numFmt w:val="decimal"/>
      <w:lvlText w:val="(%9)"/>
      <w:lvlJc w:val="left"/>
      <w:pPr>
        <w:ind w:left="2693" w:hanging="538"/>
      </w:pPr>
      <w:rPr>
        <w:rFonts w:hint="default"/>
      </w:rPr>
    </w:lvl>
  </w:abstractNum>
  <w:abstractNum w:abstractNumId="9" w15:restartNumberingAfterBreak="0">
    <w:nsid w:val="31BD654B"/>
    <w:multiLevelType w:val="multilevel"/>
    <w:tmpl w:val="F91EB466"/>
    <w:lvl w:ilvl="0">
      <w:start w:val="1"/>
      <w:numFmt w:val="decimal"/>
      <w:lvlText w:val="%1."/>
      <w:lvlJc w:val="left"/>
      <w:pPr>
        <w:tabs>
          <w:tab w:val="num" w:pos="709"/>
        </w:tabs>
        <w:ind w:left="709" w:hanging="709"/>
      </w:pPr>
      <w:rPr>
        <w:rFonts w:hint="default"/>
        <w:b/>
        <w:bCs w:val="0"/>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upperRoman"/>
      <w:lvlText w:val="(%6)"/>
      <w:lvlJc w:val="left"/>
      <w:pPr>
        <w:tabs>
          <w:tab w:val="num" w:pos="3544"/>
        </w:tabs>
        <w:ind w:left="3544" w:hanging="709"/>
      </w:pPr>
      <w:rPr>
        <w:rFonts w:hint="default"/>
      </w:rPr>
    </w:lvl>
    <w:lvl w:ilvl="6">
      <w:start w:val="1"/>
      <w:numFmt w:val="lowerLetter"/>
      <w:pStyle w:val="Sch7Number"/>
      <w:lvlText w:val="%7)"/>
      <w:lvlJc w:val="left"/>
      <w:pPr>
        <w:tabs>
          <w:tab w:val="num" w:pos="4253"/>
        </w:tabs>
        <w:ind w:left="4253" w:hanging="709"/>
      </w:pPr>
      <w:rPr>
        <w:rFonts w:hint="default"/>
      </w:rPr>
    </w:lvl>
    <w:lvl w:ilvl="7">
      <w:start w:val="1"/>
      <w:numFmt w:val="none"/>
      <w:lvlText w:val=""/>
      <w:lvlJc w:val="left"/>
      <w:pPr>
        <w:tabs>
          <w:tab w:val="num" w:pos="4961"/>
        </w:tabs>
        <w:ind w:left="4961" w:hanging="708"/>
      </w:pPr>
      <w:rPr>
        <w:rFonts w:hint="default"/>
      </w:rPr>
    </w:lvl>
    <w:lvl w:ilvl="8">
      <w:start w:val="1"/>
      <w:numFmt w:val="none"/>
      <w:lvlText w:val=""/>
      <w:lvlJc w:val="left"/>
      <w:pPr>
        <w:tabs>
          <w:tab w:val="num" w:pos="5670"/>
        </w:tabs>
        <w:ind w:left="5670" w:hanging="709"/>
      </w:pPr>
      <w:rPr>
        <w:rFonts w:hint="default"/>
      </w:rPr>
    </w:lvl>
  </w:abstractNum>
  <w:abstractNum w:abstractNumId="10" w15:restartNumberingAfterBreak="0">
    <w:nsid w:val="35040CEC"/>
    <w:multiLevelType w:val="multilevel"/>
    <w:tmpl w:val="553C418A"/>
    <w:name w:val="Schedules"/>
    <w:lvl w:ilvl="0">
      <w:start w:val="1"/>
      <w:numFmt w:val="decimal"/>
      <w:suff w:val="nothing"/>
      <w:lvlText w:val="Schedule %1"/>
      <w:lvlJc w:val="left"/>
      <w:pPr>
        <w:ind w:left="0" w:firstLine="0"/>
      </w:pPr>
      <w:rPr>
        <w:rFonts w:hint="default"/>
        <w:caps/>
        <w:sz w:val="28"/>
      </w:rPr>
    </w:lvl>
    <w:lvl w:ilvl="1">
      <w:numFmt w:val="decimal"/>
      <w:lvlText w:val="Sub Schedule %2"/>
      <w:lvlJc w:val="left"/>
      <w:pPr>
        <w:tabs>
          <w:tab w:val="num" w:pos="0"/>
        </w:tabs>
        <w:ind w:left="0" w:firstLine="0"/>
      </w:pPr>
      <w:rPr>
        <w:rFonts w:hint="default"/>
      </w:rPr>
    </w:lvl>
    <w:lvl w:ilvl="2">
      <w:start w:val="1"/>
      <w:numFmt w:val="decimal"/>
      <w:suff w:val="nothing"/>
      <w:lvlText w:val="Part %3"/>
      <w:lvlJc w:val="left"/>
      <w:pPr>
        <w:ind w:left="0" w:firstLine="0"/>
      </w:pPr>
      <w:rPr>
        <w:rFonts w:hint="default"/>
        <w:sz w:val="24"/>
      </w:rPr>
    </w:lvl>
    <w:lvl w:ilvl="3">
      <w:start w:val="1"/>
      <w:numFmt w:val="decimal"/>
      <w:lvlText w:val="%4."/>
      <w:lvlJc w:val="left"/>
      <w:pPr>
        <w:tabs>
          <w:tab w:val="num" w:pos="850"/>
        </w:tabs>
        <w:ind w:left="850" w:hanging="850"/>
      </w:pPr>
      <w:rPr>
        <w:rFonts w:hint="default"/>
      </w:rPr>
    </w:lvl>
    <w:lvl w:ilvl="4">
      <w:start w:val="1"/>
      <w:numFmt w:val="decimal"/>
      <w:lvlText w:val="%4.%5"/>
      <w:lvlJc w:val="left"/>
      <w:pPr>
        <w:tabs>
          <w:tab w:val="num" w:pos="850"/>
        </w:tabs>
        <w:ind w:left="850" w:hanging="850"/>
      </w:pPr>
      <w:rPr>
        <w:rFonts w:hint="default"/>
        <w:caps w:val="0"/>
      </w:rPr>
    </w:lvl>
    <w:lvl w:ilvl="5">
      <w:start w:val="1"/>
      <w:numFmt w:val="lowerLetter"/>
      <w:lvlText w:val="(%3)"/>
      <w:lvlJc w:val="left"/>
      <w:pPr>
        <w:tabs>
          <w:tab w:val="num" w:pos="1418"/>
        </w:tabs>
        <w:ind w:left="1418" w:hanging="567"/>
      </w:pPr>
      <w:rPr>
        <w:rFonts w:hint="default"/>
        <w:caps w:val="0"/>
      </w:rPr>
    </w:lvl>
    <w:lvl w:ilvl="6">
      <w:start w:val="1"/>
      <w:numFmt w:val="lowerRoman"/>
      <w:lvlText w:val="(%4)"/>
      <w:lvlJc w:val="left"/>
      <w:pPr>
        <w:tabs>
          <w:tab w:val="num" w:pos="1985"/>
        </w:tabs>
        <w:ind w:left="1985" w:hanging="567"/>
      </w:pPr>
      <w:rPr>
        <w:rFonts w:hint="default"/>
        <w:caps w:val="0"/>
      </w:rPr>
    </w:lvl>
    <w:lvl w:ilvl="7">
      <w:start w:val="1"/>
      <w:numFmt w:val="upperLetter"/>
      <w:lvlText w:val="(%5)"/>
      <w:lvlJc w:val="left"/>
      <w:pPr>
        <w:tabs>
          <w:tab w:val="num" w:pos="2552"/>
        </w:tabs>
        <w:ind w:left="2552" w:hanging="567"/>
      </w:pPr>
      <w:rPr>
        <w:rFonts w:hint="default"/>
      </w:rPr>
    </w:lvl>
    <w:lvl w:ilvl="8">
      <w:start w:val="1"/>
      <w:numFmt w:val="upperRoman"/>
      <w:lvlText w:val="(%6)"/>
      <w:lvlJc w:val="left"/>
      <w:pPr>
        <w:tabs>
          <w:tab w:val="num" w:pos="3119"/>
        </w:tabs>
        <w:ind w:left="3119" w:hanging="567"/>
      </w:pPr>
      <w:rPr>
        <w:rFonts w:hint="default"/>
      </w:rPr>
    </w:lvl>
  </w:abstractNum>
  <w:abstractNum w:abstractNumId="11" w15:restartNumberingAfterBreak="0">
    <w:nsid w:val="3A1D3349"/>
    <w:multiLevelType w:val="multilevel"/>
    <w:tmpl w:val="B51A3A2A"/>
    <w:lvl w:ilvl="0">
      <w:start w:val="1"/>
      <w:numFmt w:val="decimal"/>
      <w:pStyle w:val="Sch1Heading"/>
      <w:lvlText w:val="%1."/>
      <w:lvlJc w:val="left"/>
      <w:pPr>
        <w:tabs>
          <w:tab w:val="num" w:pos="709"/>
        </w:tabs>
        <w:ind w:left="709" w:hanging="709"/>
      </w:pPr>
      <w:rPr>
        <w:rFonts w:hint="default"/>
      </w:rPr>
    </w:lvl>
    <w:lvl w:ilvl="1">
      <w:start w:val="1"/>
      <w:numFmt w:val="decimal"/>
      <w:pStyle w:val="Sch2Number"/>
      <w:lvlText w:val="%1.%2"/>
      <w:lvlJc w:val="left"/>
      <w:pPr>
        <w:tabs>
          <w:tab w:val="num" w:pos="709"/>
        </w:tabs>
        <w:ind w:left="709" w:hanging="709"/>
      </w:pPr>
      <w:rPr>
        <w:rFonts w:hint="default"/>
      </w:rPr>
    </w:lvl>
    <w:lvl w:ilvl="2">
      <w:start w:val="1"/>
      <w:numFmt w:val="lowerLetter"/>
      <w:pStyle w:val="Sch3Number"/>
      <w:lvlText w:val="(%3)"/>
      <w:lvlJc w:val="left"/>
      <w:pPr>
        <w:tabs>
          <w:tab w:val="num" w:pos="1418"/>
        </w:tabs>
        <w:ind w:left="1418" w:hanging="709"/>
      </w:pPr>
      <w:rPr>
        <w:rFonts w:hint="default"/>
      </w:rPr>
    </w:lvl>
    <w:lvl w:ilvl="3">
      <w:start w:val="1"/>
      <w:numFmt w:val="lowerRoman"/>
      <w:pStyle w:val="Sch4Number"/>
      <w:lvlText w:val="(%4)"/>
      <w:lvlJc w:val="left"/>
      <w:pPr>
        <w:tabs>
          <w:tab w:val="num" w:pos="2126"/>
        </w:tabs>
        <w:ind w:left="2126" w:hanging="708"/>
      </w:pPr>
      <w:rPr>
        <w:rFonts w:hint="default"/>
      </w:rPr>
    </w:lvl>
    <w:lvl w:ilvl="4">
      <w:start w:val="1"/>
      <w:numFmt w:val="upperLetter"/>
      <w:pStyle w:val="Sch5Number"/>
      <w:lvlText w:val="(%5)"/>
      <w:lvlJc w:val="left"/>
      <w:pPr>
        <w:tabs>
          <w:tab w:val="num" w:pos="2835"/>
        </w:tabs>
        <w:ind w:left="2835" w:hanging="709"/>
      </w:pPr>
      <w:rPr>
        <w:rFonts w:hint="default"/>
      </w:rPr>
    </w:lvl>
    <w:lvl w:ilvl="5">
      <w:start w:val="1"/>
      <w:numFmt w:val="upperRoman"/>
      <w:pStyle w:val="Sch6Number"/>
      <w:lvlText w:val="(%6)"/>
      <w:lvlJc w:val="left"/>
      <w:pPr>
        <w:tabs>
          <w:tab w:val="num" w:pos="3544"/>
        </w:tabs>
        <w:ind w:left="3544" w:hanging="709"/>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42474DF7"/>
    <w:multiLevelType w:val="multilevel"/>
    <w:tmpl w:val="35AA2484"/>
    <w:name w:val="Parties"/>
    <w:lvl w:ilvl="0">
      <w:start w:val="1"/>
      <w:numFmt w:val="decimal"/>
      <w:lvlText w:val="(%1)"/>
      <w:lvlJc w:val="left"/>
      <w:pPr>
        <w:tabs>
          <w:tab w:val="num" w:pos="850"/>
        </w:tabs>
        <w:ind w:left="850" w:hanging="850"/>
      </w:pPr>
      <w:rPr>
        <w:rFonts w:hint="default"/>
      </w:rPr>
    </w:lvl>
    <w:lvl w:ilvl="1">
      <w:start w:val="1"/>
      <w:numFmt w:val="lowerLetter"/>
      <w:lvlText w:val="(%2)"/>
      <w:lvlJc w:val="left"/>
      <w:pPr>
        <w:tabs>
          <w:tab w:val="num" w:pos="1417"/>
        </w:tabs>
        <w:ind w:left="141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CCC6601"/>
    <w:multiLevelType w:val="multilevel"/>
    <w:tmpl w:val="E6609098"/>
    <w:styleLink w:val="ListOperativeNumbering"/>
    <w:lvl w:ilvl="0">
      <w:start w:val="1"/>
      <w:numFmt w:val="decimal"/>
      <w:lvlText w:val="%1."/>
      <w:lvlJc w:val="left"/>
      <w:pPr>
        <w:ind w:left="850" w:hanging="850"/>
      </w:pPr>
      <w:rPr>
        <w:rFonts w:hint="default"/>
        <w:b w:val="0"/>
        <w:i w:val="0"/>
        <w:u w:val="none"/>
      </w:rPr>
    </w:lvl>
    <w:lvl w:ilvl="1">
      <w:start w:val="1"/>
      <w:numFmt w:val="decimal"/>
      <w:lvlText w:val="%1.%2."/>
      <w:lvlJc w:val="left"/>
      <w:pPr>
        <w:ind w:left="850" w:hanging="850"/>
      </w:pPr>
      <w:rPr>
        <w:rFonts w:hint="default"/>
      </w:rPr>
    </w:lvl>
    <w:lvl w:ilvl="2">
      <w:start w:val="1"/>
      <w:numFmt w:val="lowerLetter"/>
      <w:lvlText w:val="(%3)"/>
      <w:lvlJc w:val="left"/>
      <w:pPr>
        <w:ind w:left="1418" w:hanging="567"/>
      </w:pPr>
      <w:rPr>
        <w:rFonts w:hint="default"/>
      </w:rPr>
    </w:lvl>
    <w:lvl w:ilvl="3">
      <w:start w:val="1"/>
      <w:numFmt w:val="lowerRoman"/>
      <w:lvlText w:val="(%4)"/>
      <w:lvlJc w:val="left"/>
      <w:pPr>
        <w:ind w:left="1984" w:hanging="567"/>
      </w:pPr>
      <w:rPr>
        <w:rFonts w:hint="default"/>
      </w:rPr>
    </w:lvl>
    <w:lvl w:ilvl="4">
      <w:start w:val="1"/>
      <w:numFmt w:val="upperLetter"/>
      <w:lvlText w:val="(%5)"/>
      <w:lvlJc w:val="left"/>
      <w:pPr>
        <w:ind w:left="2552" w:hanging="567"/>
      </w:pPr>
      <w:rPr>
        <w:rFonts w:hint="default"/>
      </w:rPr>
    </w:lvl>
    <w:lvl w:ilvl="5">
      <w:start w:val="1"/>
      <w:numFmt w:val="upperRoman"/>
      <w:lvlText w:val="(%6)"/>
      <w:lvlJc w:val="left"/>
      <w:pPr>
        <w:ind w:left="3118" w:hanging="567"/>
      </w:pPr>
      <w:rPr>
        <w:rFonts w:hint="default"/>
      </w:rPr>
    </w:lvl>
    <w:lvl w:ilvl="6">
      <w:start w:val="1"/>
      <w:numFmt w:val="lowerLetter"/>
      <w:lvlText w:val="%7)"/>
      <w:lvlJc w:val="left"/>
      <w:pPr>
        <w:ind w:left="3686" w:hanging="567"/>
      </w:pPr>
      <w:rPr>
        <w:rFonts w:hint="default"/>
      </w:rPr>
    </w:lvl>
    <w:lvl w:ilvl="7">
      <w:start w:val="1"/>
      <w:numFmt w:val="lowerRoman"/>
      <w:lvlText w:val="%8)"/>
      <w:lvlJc w:val="left"/>
      <w:pPr>
        <w:ind w:left="4252" w:hanging="567"/>
      </w:pPr>
      <w:rPr>
        <w:rFonts w:hint="default"/>
      </w:rPr>
    </w:lvl>
    <w:lvl w:ilvl="8">
      <w:start w:val="1"/>
      <w:numFmt w:val="upperLetter"/>
      <w:lvlText w:val="%9)"/>
      <w:lvlJc w:val="left"/>
      <w:pPr>
        <w:ind w:left="4820" w:hanging="567"/>
      </w:pPr>
      <w:rPr>
        <w:rFonts w:hint="default"/>
      </w:rPr>
    </w:lvl>
  </w:abstractNum>
  <w:abstractNum w:abstractNumId="14" w15:restartNumberingAfterBreak="0">
    <w:nsid w:val="4ECF2678"/>
    <w:multiLevelType w:val="multilevel"/>
    <w:tmpl w:val="959E5978"/>
    <w:styleLink w:val="CUDefinitions"/>
    <w:lvl w:ilvl="0">
      <w:numFmt w:val="none"/>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 w:ilvl="2">
      <w:start w:val="1"/>
      <w:numFmt w:val="lowerRoman"/>
      <w:lvlText w:val="(%3)"/>
      <w:lvlJc w:val="left"/>
      <w:pPr>
        <w:tabs>
          <w:tab w:val="num" w:pos="2892"/>
        </w:tabs>
        <w:ind w:left="2892" w:hanging="964"/>
      </w:pPr>
      <w:rPr>
        <w:rFonts w:ascii="Arial" w:hAnsi="Arial" w:cs="Times New Roman" w:hint="default"/>
        <w:b w:val="0"/>
        <w:i w:val="0"/>
        <w:strike w:val="0"/>
        <w:dstrike w:val="0"/>
        <w:sz w:val="20"/>
        <w:u w:val="none"/>
        <w:effect w:val="none"/>
      </w:rPr>
    </w:lvl>
    <w:lvl w:ilvl="3">
      <w:start w:val="1"/>
      <w:numFmt w:val="upperLetter"/>
      <w:lvlText w:val="%4."/>
      <w:lvlJc w:val="left"/>
      <w:pPr>
        <w:tabs>
          <w:tab w:val="num" w:pos="3856"/>
        </w:tabs>
        <w:ind w:left="3856" w:hanging="964"/>
      </w:pPr>
      <w:rPr>
        <w:rFonts w:ascii="Arial" w:hAnsi="Arial"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15" w15:restartNumberingAfterBreak="0">
    <w:nsid w:val="4EFC7078"/>
    <w:multiLevelType w:val="multilevel"/>
    <w:tmpl w:val="B96E27EC"/>
    <w:name w:val="Deed Long-Scheme 1"/>
    <w:lvl w:ilvl="0">
      <w:start w:val="1"/>
      <w:numFmt w:val="decimal"/>
      <w:pStyle w:val="Heading1"/>
      <w:lvlText w:val="%1."/>
      <w:lvlJc w:val="left"/>
      <w:pPr>
        <w:ind w:left="397" w:hanging="397"/>
      </w:pPr>
      <w:rPr>
        <w:rFonts w:hint="default"/>
        <w:b/>
        <w:caps w:val="0"/>
        <w:vanish w:val="0"/>
        <w:color w:val="010000"/>
        <w:sz w:val="20"/>
        <w:szCs w:val="16"/>
        <w:u w:val="none"/>
      </w:rPr>
    </w:lvl>
    <w:lvl w:ilvl="1">
      <w:start w:val="1"/>
      <w:numFmt w:val="decimal"/>
      <w:pStyle w:val="Heading2"/>
      <w:lvlText w:val="%1.%2"/>
      <w:lvlJc w:val="left"/>
      <w:pPr>
        <w:ind w:left="454" w:hanging="454"/>
      </w:pPr>
      <w:rPr>
        <w:rFonts w:hint="default"/>
        <w:color w:val="010000"/>
        <w:u w:val="none"/>
      </w:rPr>
    </w:lvl>
    <w:lvl w:ilvl="2">
      <w:start w:val="1"/>
      <w:numFmt w:val="lowerLetter"/>
      <w:pStyle w:val="Heading3"/>
      <w:lvlText w:val="(%3)"/>
      <w:lvlJc w:val="left"/>
      <w:pPr>
        <w:ind w:left="397" w:hanging="397"/>
      </w:pPr>
      <w:rPr>
        <w:rFonts w:hint="default"/>
        <w:color w:val="010000"/>
        <w:u w:val="none"/>
      </w:rPr>
    </w:lvl>
    <w:lvl w:ilvl="3">
      <w:start w:val="1"/>
      <w:numFmt w:val="lowerRoman"/>
      <w:pStyle w:val="Heading4"/>
      <w:lvlText w:val="(%4)"/>
      <w:lvlJc w:val="left"/>
      <w:pPr>
        <w:ind w:left="851" w:hanging="397"/>
      </w:pPr>
      <w:rPr>
        <w:rFonts w:hint="default"/>
        <w:color w:val="010000"/>
        <w:u w:val="none"/>
      </w:rPr>
    </w:lvl>
    <w:lvl w:ilvl="4">
      <w:start w:val="1"/>
      <w:numFmt w:val="upperLetter"/>
      <w:pStyle w:val="Heading5"/>
      <w:lvlText w:val="(%5)"/>
      <w:lvlJc w:val="left"/>
      <w:pPr>
        <w:ind w:left="1247" w:hanging="396"/>
      </w:pPr>
      <w:rPr>
        <w:rFonts w:hint="default"/>
        <w:color w:val="010000"/>
        <w:u w:val="none"/>
      </w:rPr>
    </w:lvl>
    <w:lvl w:ilvl="5">
      <w:start w:val="1"/>
      <w:numFmt w:val="decimal"/>
      <w:pStyle w:val="Heading6"/>
      <w:lvlText w:val="(%6)"/>
      <w:lvlJc w:val="left"/>
      <w:pPr>
        <w:ind w:left="1644" w:hanging="397"/>
      </w:pPr>
      <w:rPr>
        <w:rFonts w:hint="default"/>
        <w:color w:val="010000"/>
        <w:u w:val="none"/>
      </w:rPr>
    </w:lvl>
    <w:lvl w:ilvl="6">
      <w:start w:val="1"/>
      <w:numFmt w:val="lowerLetter"/>
      <w:pStyle w:val="Heading7"/>
      <w:lvlText w:val="(%7)"/>
      <w:lvlJc w:val="left"/>
      <w:pPr>
        <w:ind w:left="4253" w:hanging="709"/>
      </w:pPr>
      <w:rPr>
        <w:rFonts w:hint="default"/>
        <w:color w:val="010000"/>
        <w:u w:val="none"/>
      </w:rPr>
    </w:lvl>
    <w:lvl w:ilvl="7">
      <w:start w:val="1"/>
      <w:numFmt w:val="lowerRoman"/>
      <w:pStyle w:val="Heading8"/>
      <w:lvlText w:val="(%8)"/>
      <w:lvlJc w:val="left"/>
      <w:pPr>
        <w:ind w:left="4961" w:hanging="708"/>
      </w:pPr>
      <w:rPr>
        <w:rFonts w:hint="default"/>
        <w:color w:val="010000"/>
        <w:u w:val="none"/>
      </w:rPr>
    </w:lvl>
    <w:lvl w:ilvl="8">
      <w:start w:val="1"/>
      <w:numFmt w:val="upperLetter"/>
      <w:pStyle w:val="Heading9"/>
      <w:lvlText w:val="(%9)"/>
      <w:lvlJc w:val="left"/>
      <w:pPr>
        <w:ind w:left="5670" w:hanging="709"/>
      </w:pPr>
      <w:rPr>
        <w:rFonts w:hint="default"/>
        <w:color w:val="010000"/>
        <w:u w:val="none"/>
      </w:rPr>
    </w:lvl>
  </w:abstractNum>
  <w:abstractNum w:abstractNumId="16" w15:restartNumberingAfterBreak="0">
    <w:nsid w:val="51BF62EA"/>
    <w:multiLevelType w:val="multilevel"/>
    <w:tmpl w:val="2A4E6858"/>
    <w:name w:val="Deed - Long"/>
    <w:styleLink w:val="Headings"/>
    <w:lvl w:ilvl="0">
      <w:start w:val="1"/>
      <w:numFmt w:val="decimal"/>
      <w:lvlText w:val="%1."/>
      <w:lvlJc w:val="left"/>
      <w:pPr>
        <w:tabs>
          <w:tab w:val="num" w:pos="709"/>
        </w:tabs>
        <w:ind w:left="709" w:hanging="709"/>
      </w:pPr>
      <w:rPr>
        <w:rFonts w:hint="default"/>
        <w:caps/>
        <w:smallCaps w:val="0"/>
        <w:vanish w:val="0"/>
        <w:color w:val="010000"/>
        <w:u w:val="none"/>
      </w:rPr>
    </w:lvl>
    <w:lvl w:ilvl="1">
      <w:start w:val="1"/>
      <w:numFmt w:val="decimal"/>
      <w:isLgl/>
      <w:lvlText w:val="%1.%2"/>
      <w:lvlJc w:val="left"/>
      <w:pPr>
        <w:tabs>
          <w:tab w:val="num" w:pos="709"/>
        </w:tabs>
        <w:ind w:left="709" w:hanging="709"/>
      </w:pPr>
      <w:rPr>
        <w:rFonts w:hint="default"/>
        <w:b/>
        <w:vanish w:val="0"/>
        <w:color w:val="010000"/>
        <w:u w:val="none"/>
      </w:rPr>
    </w:lvl>
    <w:lvl w:ilvl="2">
      <w:start w:val="1"/>
      <w:numFmt w:val="lowerLetter"/>
      <w:lvlText w:val="(%3)"/>
      <w:lvlJc w:val="left"/>
      <w:pPr>
        <w:tabs>
          <w:tab w:val="num" w:pos="1418"/>
        </w:tabs>
        <w:ind w:left="1418" w:hanging="709"/>
      </w:pPr>
      <w:rPr>
        <w:rFonts w:hint="default"/>
        <w:vanish w:val="0"/>
        <w:color w:val="010000"/>
        <w:u w:val="none"/>
      </w:rPr>
    </w:lvl>
    <w:lvl w:ilvl="3">
      <w:start w:val="1"/>
      <w:numFmt w:val="lowerRoman"/>
      <w:lvlText w:val="(%4)"/>
      <w:lvlJc w:val="left"/>
      <w:pPr>
        <w:tabs>
          <w:tab w:val="num" w:pos="2126"/>
        </w:tabs>
        <w:ind w:left="2126" w:hanging="708"/>
      </w:pPr>
      <w:rPr>
        <w:rFonts w:hint="default"/>
        <w:vanish w:val="0"/>
        <w:color w:val="010000"/>
        <w:u w:val="none"/>
      </w:rPr>
    </w:lvl>
    <w:lvl w:ilvl="4">
      <w:start w:val="1"/>
      <w:numFmt w:val="upperLetter"/>
      <w:lvlText w:val="(%5)"/>
      <w:lvlJc w:val="left"/>
      <w:pPr>
        <w:tabs>
          <w:tab w:val="num" w:pos="2835"/>
        </w:tabs>
        <w:ind w:left="2835" w:hanging="709"/>
      </w:pPr>
      <w:rPr>
        <w:rFonts w:hint="default"/>
        <w:vanish w:val="0"/>
        <w:color w:val="010000"/>
        <w:u w:val="none"/>
      </w:rPr>
    </w:lvl>
    <w:lvl w:ilvl="5">
      <w:start w:val="1"/>
      <w:numFmt w:val="lowerRoman"/>
      <w:lvlText w:val="%6."/>
      <w:lvlJc w:val="left"/>
      <w:pPr>
        <w:tabs>
          <w:tab w:val="num" w:pos="3544"/>
        </w:tabs>
        <w:ind w:left="3544" w:hanging="709"/>
      </w:pPr>
      <w:rPr>
        <w:rFonts w:hint="default"/>
        <w:vanish w:val="0"/>
        <w:color w:val="010000"/>
        <w:u w:val="none"/>
      </w:rPr>
    </w:lvl>
    <w:lvl w:ilvl="6">
      <w:start w:val="1"/>
      <w:numFmt w:val="decimal"/>
      <w:lvlText w:val="%7."/>
      <w:lvlJc w:val="left"/>
      <w:pPr>
        <w:tabs>
          <w:tab w:val="num" w:pos="2835"/>
        </w:tabs>
        <w:ind w:left="2835" w:hanging="709"/>
      </w:pPr>
      <w:rPr>
        <w:rFonts w:hint="default"/>
        <w:vanish w:val="0"/>
        <w:color w:val="010000"/>
        <w:u w:val="none"/>
      </w:rPr>
    </w:lvl>
    <w:lvl w:ilvl="7">
      <w:start w:val="1"/>
      <w:numFmt w:val="lowerLetter"/>
      <w:lvlText w:val="%8."/>
      <w:lvlJc w:val="left"/>
      <w:pPr>
        <w:tabs>
          <w:tab w:val="num" w:pos="3544"/>
        </w:tabs>
        <w:ind w:left="3544" w:hanging="709"/>
      </w:pPr>
      <w:rPr>
        <w:rFonts w:hint="default"/>
        <w:vanish w:val="0"/>
        <w:color w:val="010000"/>
        <w:u w:val="none"/>
      </w:rPr>
    </w:lvl>
    <w:lvl w:ilvl="8">
      <w:start w:val="1"/>
      <w:numFmt w:val="lowerRoman"/>
      <w:lvlText w:val="%9."/>
      <w:lvlJc w:val="left"/>
      <w:pPr>
        <w:tabs>
          <w:tab w:val="num" w:pos="4253"/>
        </w:tabs>
        <w:ind w:left="4253" w:hanging="709"/>
      </w:pPr>
      <w:rPr>
        <w:rFonts w:hint="default"/>
        <w:vanish w:val="0"/>
        <w:color w:val="010000"/>
        <w:u w:val="none"/>
      </w:rPr>
    </w:lvl>
  </w:abstractNum>
  <w:abstractNum w:abstractNumId="17" w15:restartNumberingAfterBreak="0">
    <w:nsid w:val="5E047A24"/>
    <w:multiLevelType w:val="multilevel"/>
    <w:tmpl w:val="147C2D72"/>
    <w:name w:val="(Unnamed Numbering Scheme)"/>
    <w:lvl w:ilvl="0">
      <w:start w:val="1"/>
      <w:numFmt w:val="decimal"/>
      <w:pStyle w:val="Level1Heading"/>
      <w:lvlText w:val="%1."/>
      <w:lvlJc w:val="left"/>
      <w:pPr>
        <w:ind w:left="709" w:hanging="709"/>
      </w:pPr>
      <w:rPr>
        <w:rFonts w:hint="default"/>
        <w:b/>
        <w:caps w:val="0"/>
      </w:rPr>
    </w:lvl>
    <w:lvl w:ilvl="1">
      <w:start w:val="1"/>
      <w:numFmt w:val="decimal"/>
      <w:pStyle w:val="Level2Number"/>
      <w:lvlText w:val="%1.%2"/>
      <w:lvlJc w:val="left"/>
      <w:pPr>
        <w:tabs>
          <w:tab w:val="num" w:pos="709"/>
        </w:tabs>
        <w:ind w:left="709" w:hanging="709"/>
      </w:pPr>
      <w:rPr>
        <w:rFonts w:hint="default"/>
        <w:caps w:val="0"/>
      </w:rPr>
    </w:lvl>
    <w:lvl w:ilvl="2">
      <w:start w:val="1"/>
      <w:numFmt w:val="lowerLetter"/>
      <w:pStyle w:val="Level3Number"/>
      <w:lvlText w:val="(%3)"/>
      <w:lvlJc w:val="left"/>
      <w:pPr>
        <w:tabs>
          <w:tab w:val="num" w:pos="1418"/>
        </w:tabs>
        <w:ind w:left="1418" w:hanging="709"/>
      </w:pPr>
      <w:rPr>
        <w:rFonts w:hint="default"/>
        <w:caps w:val="0"/>
      </w:rPr>
    </w:lvl>
    <w:lvl w:ilvl="3">
      <w:start w:val="1"/>
      <w:numFmt w:val="lowerRoman"/>
      <w:pStyle w:val="Level4Number"/>
      <w:lvlText w:val="(%4)"/>
      <w:lvlJc w:val="left"/>
      <w:pPr>
        <w:tabs>
          <w:tab w:val="num" w:pos="2126"/>
        </w:tabs>
        <w:ind w:left="2126" w:hanging="708"/>
      </w:pPr>
      <w:rPr>
        <w:rFonts w:hint="default"/>
        <w:caps w:val="0"/>
      </w:rPr>
    </w:lvl>
    <w:lvl w:ilvl="4">
      <w:start w:val="1"/>
      <w:numFmt w:val="upperLetter"/>
      <w:pStyle w:val="Level5Number"/>
      <w:lvlText w:val="(%5)"/>
      <w:lvlJc w:val="left"/>
      <w:pPr>
        <w:tabs>
          <w:tab w:val="num" w:pos="2835"/>
        </w:tabs>
        <w:ind w:left="2835" w:hanging="709"/>
      </w:pPr>
      <w:rPr>
        <w:rFonts w:hint="default"/>
        <w:caps w:val="0"/>
      </w:rPr>
    </w:lvl>
    <w:lvl w:ilvl="5">
      <w:start w:val="1"/>
      <w:numFmt w:val="upperRoman"/>
      <w:pStyle w:val="Level6Number"/>
      <w:lvlText w:val="(%6)"/>
      <w:lvlJc w:val="left"/>
      <w:pPr>
        <w:tabs>
          <w:tab w:val="num" w:pos="3544"/>
        </w:tabs>
        <w:ind w:left="3544" w:hanging="709"/>
      </w:pPr>
      <w:rPr>
        <w:rFonts w:hint="default"/>
        <w:caps w:val="0"/>
      </w:rPr>
    </w:lvl>
    <w:lvl w:ilvl="6">
      <w:start w:val="1"/>
      <w:numFmt w:val="lowerLetter"/>
      <w:pStyle w:val="Level7Number"/>
      <w:lvlText w:val="(%7)"/>
      <w:lvlJc w:val="left"/>
      <w:pPr>
        <w:tabs>
          <w:tab w:val="num" w:pos="4253"/>
        </w:tabs>
        <w:ind w:left="4253" w:hanging="709"/>
      </w:pPr>
      <w:rPr>
        <w:rFonts w:hint="default"/>
        <w:caps w:val="0"/>
      </w:rPr>
    </w:lvl>
    <w:lvl w:ilvl="7">
      <w:start w:val="1"/>
      <w:numFmt w:val="lowerRoman"/>
      <w:pStyle w:val="Level8Number"/>
      <w:lvlText w:val="(%8)"/>
      <w:lvlJc w:val="left"/>
      <w:pPr>
        <w:tabs>
          <w:tab w:val="num" w:pos="4961"/>
        </w:tabs>
        <w:ind w:left="4961" w:hanging="708"/>
      </w:pPr>
      <w:rPr>
        <w:rFonts w:hint="default"/>
        <w:caps w:val="0"/>
      </w:rPr>
    </w:lvl>
    <w:lvl w:ilvl="8">
      <w:start w:val="1"/>
      <w:numFmt w:val="upperLetter"/>
      <w:pStyle w:val="Level9Number"/>
      <w:lvlText w:val="%9)"/>
      <w:lvlJc w:val="left"/>
      <w:pPr>
        <w:tabs>
          <w:tab w:val="num" w:pos="5670"/>
        </w:tabs>
        <w:ind w:left="5670" w:hanging="709"/>
      </w:pPr>
      <w:rPr>
        <w:rFonts w:hint="default"/>
        <w:caps w:val="0"/>
      </w:rPr>
    </w:lvl>
  </w:abstractNum>
  <w:abstractNum w:abstractNumId="18" w15:restartNumberingAfterBreak="0">
    <w:nsid w:val="643C188A"/>
    <w:multiLevelType w:val="multilevel"/>
    <w:tmpl w:val="4992BCF6"/>
    <w:styleLink w:val="ListSection"/>
    <w:lvl w:ilvl="0">
      <w:start w:val="1"/>
      <w:numFmt w:val="decimal"/>
      <w:pStyle w:val="Section"/>
      <w:suff w:val="nothing"/>
      <w:lvlText w:val="Section %1"/>
      <w:lvlJc w:val="left"/>
      <w:pPr>
        <w:ind w:left="0" w:firstLine="0"/>
      </w:pPr>
      <w:rPr>
        <w:rFonts w:hint="default"/>
        <w:b/>
        <w:i w:val="0"/>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966731"/>
    <w:multiLevelType w:val="multilevel"/>
    <w:tmpl w:val="5560D572"/>
    <w:name w:val="Background"/>
    <w:lvl w:ilvl="0">
      <w:start w:val="1"/>
      <w:numFmt w:val="upperLetter"/>
      <w:lvlText w:val="(%1)"/>
      <w:lvlJc w:val="left"/>
      <w:pPr>
        <w:tabs>
          <w:tab w:val="num" w:pos="850"/>
        </w:tabs>
        <w:ind w:left="850" w:hanging="850"/>
      </w:pPr>
      <w:rPr>
        <w:rFonts w:hint="default"/>
      </w:rPr>
    </w:lvl>
    <w:lvl w:ilvl="1">
      <w:start w:val="1"/>
      <w:numFmt w:val="lowerRoman"/>
      <w:lvlText w:val="(%2)"/>
      <w:lvlJc w:val="left"/>
      <w:pPr>
        <w:tabs>
          <w:tab w:val="num" w:pos="1417"/>
        </w:tabs>
        <w:ind w:left="1417" w:hanging="567"/>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0" w15:restartNumberingAfterBreak="0">
    <w:nsid w:val="6A1C7ED5"/>
    <w:multiLevelType w:val="multilevel"/>
    <w:tmpl w:val="99B2BF7A"/>
    <w:name w:val="Definitions"/>
    <w:lvl w:ilvl="0">
      <w:start w:val="1"/>
      <w:numFmt w:val="none"/>
      <w:pStyle w:val="S2Heading1"/>
      <w:suff w:val="nothing"/>
      <w:lvlText w:val=""/>
      <w:lvlJc w:val="left"/>
      <w:pPr>
        <w:tabs>
          <w:tab w:val="num" w:pos="0"/>
        </w:tabs>
        <w:ind w:left="709" w:firstLine="0"/>
      </w:pPr>
      <w:rPr>
        <w:b w:val="0"/>
        <w:caps w:val="0"/>
        <w:color w:val="010000"/>
        <w:u w:val="none"/>
      </w:rPr>
    </w:lvl>
    <w:lvl w:ilvl="1">
      <w:start w:val="1"/>
      <w:numFmt w:val="lowerLetter"/>
      <w:pStyle w:val="S2Heading2"/>
      <w:lvlText w:val="(%2)"/>
      <w:lvlJc w:val="left"/>
      <w:pPr>
        <w:tabs>
          <w:tab w:val="num" w:pos="1418"/>
        </w:tabs>
        <w:ind w:left="1418" w:hanging="712"/>
      </w:pPr>
      <w:rPr>
        <w:b w:val="0"/>
        <w:color w:val="010000"/>
        <w:u w:val="none"/>
      </w:rPr>
    </w:lvl>
    <w:lvl w:ilvl="2">
      <w:start w:val="1"/>
      <w:numFmt w:val="lowerRoman"/>
      <w:pStyle w:val="S2Heading3"/>
      <w:lvlText w:val="(%3)"/>
      <w:lvlJc w:val="left"/>
      <w:pPr>
        <w:tabs>
          <w:tab w:val="num" w:pos="2126"/>
        </w:tabs>
        <w:ind w:left="2126" w:hanging="708"/>
      </w:pPr>
      <w:rPr>
        <w:color w:val="010000"/>
        <w:u w:val="none"/>
      </w:rPr>
    </w:lvl>
    <w:lvl w:ilvl="3">
      <w:start w:val="1"/>
      <w:numFmt w:val="upperLetter"/>
      <w:pStyle w:val="S2Heading4"/>
      <w:lvlText w:val="%4."/>
      <w:lvlJc w:val="left"/>
      <w:pPr>
        <w:tabs>
          <w:tab w:val="num" w:pos="2835"/>
        </w:tabs>
        <w:ind w:left="2835" w:hanging="709"/>
      </w:pPr>
      <w:rPr>
        <w:color w:val="010000"/>
        <w:u w:val="none"/>
      </w:rPr>
    </w:lvl>
    <w:lvl w:ilvl="4">
      <w:start w:val="1"/>
      <w:numFmt w:val="none"/>
      <w:pStyle w:val="S2Heading5"/>
      <w:suff w:val="nothing"/>
      <w:lvlText w:val=""/>
      <w:lvlJc w:val="left"/>
      <w:pPr>
        <w:tabs>
          <w:tab w:val="num" w:pos="720"/>
        </w:tabs>
        <w:ind w:left="0" w:firstLine="0"/>
      </w:pPr>
      <w:rPr>
        <w:color w:val="010000"/>
        <w:u w:val="none"/>
      </w:rPr>
    </w:lvl>
    <w:lvl w:ilvl="5">
      <w:start w:val="1"/>
      <w:numFmt w:val="none"/>
      <w:pStyle w:val="S2Heading6"/>
      <w:suff w:val="nothing"/>
      <w:lvlText w:val=""/>
      <w:lvlJc w:val="left"/>
      <w:pPr>
        <w:tabs>
          <w:tab w:val="num" w:pos="720"/>
        </w:tabs>
        <w:ind w:left="0" w:firstLine="0"/>
      </w:pPr>
      <w:rPr>
        <w:color w:val="010000"/>
        <w:u w:val="none"/>
      </w:rPr>
    </w:lvl>
    <w:lvl w:ilvl="6">
      <w:start w:val="1"/>
      <w:numFmt w:val="none"/>
      <w:pStyle w:val="S2Heading7"/>
      <w:suff w:val="nothing"/>
      <w:lvlText w:val=""/>
      <w:lvlJc w:val="left"/>
      <w:pPr>
        <w:tabs>
          <w:tab w:val="num" w:pos="720"/>
        </w:tabs>
        <w:ind w:left="0" w:firstLine="0"/>
      </w:pPr>
      <w:rPr>
        <w:color w:val="010000"/>
        <w:u w:val="none"/>
      </w:rPr>
    </w:lvl>
    <w:lvl w:ilvl="7">
      <w:start w:val="1"/>
      <w:numFmt w:val="none"/>
      <w:pStyle w:val="S2Heading8"/>
      <w:suff w:val="nothing"/>
      <w:lvlText w:val=""/>
      <w:lvlJc w:val="left"/>
      <w:pPr>
        <w:tabs>
          <w:tab w:val="num" w:pos="720"/>
        </w:tabs>
        <w:ind w:left="0" w:firstLine="0"/>
      </w:pPr>
      <w:rPr>
        <w:color w:val="010000"/>
        <w:u w:val="none"/>
      </w:rPr>
    </w:lvl>
    <w:lvl w:ilvl="8">
      <w:start w:val="1"/>
      <w:numFmt w:val="none"/>
      <w:pStyle w:val="S2Heading9"/>
      <w:suff w:val="nothing"/>
      <w:lvlText w:val=""/>
      <w:lvlJc w:val="left"/>
      <w:pPr>
        <w:tabs>
          <w:tab w:val="num" w:pos="720"/>
        </w:tabs>
        <w:ind w:left="0" w:firstLine="0"/>
      </w:pPr>
      <w:rPr>
        <w:color w:val="010000"/>
        <w:u w:val="none"/>
      </w:rPr>
    </w:lvl>
  </w:abstractNum>
  <w:abstractNum w:abstractNumId="21" w15:restartNumberingAfterBreak="0">
    <w:nsid w:val="79D819CD"/>
    <w:multiLevelType w:val="multilevel"/>
    <w:tmpl w:val="C8669FF8"/>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lowerLetter"/>
      <w:pStyle w:val="Parties2"/>
      <w:lvlText w:val="(%3)"/>
      <w:lvlJc w:val="left"/>
      <w:pPr>
        <w:tabs>
          <w:tab w:val="num" w:pos="1418"/>
        </w:tabs>
        <w:ind w:left="1418" w:hanging="709"/>
      </w:pPr>
      <w:rPr>
        <w:rFonts w:hint="default"/>
      </w:rPr>
    </w:lvl>
    <w:lvl w:ilvl="3">
      <w:start w:val="1"/>
      <w:numFmt w:val="upperLetter"/>
      <w:lvlRestart w:val="1"/>
      <w:pStyle w:val="Background1"/>
      <w:lvlText w:val="%4."/>
      <w:lvlJc w:val="left"/>
      <w:pPr>
        <w:tabs>
          <w:tab w:val="num" w:pos="709"/>
        </w:tabs>
        <w:ind w:left="709" w:hanging="709"/>
      </w:pPr>
      <w:rPr>
        <w:rFonts w:hint="default"/>
      </w:rPr>
    </w:lvl>
    <w:lvl w:ilvl="4">
      <w:start w:val="1"/>
      <w:numFmt w:val="lowerRoman"/>
      <w:pStyle w:val="Background2"/>
      <w:lvlText w:val="(%5)"/>
      <w:lvlJc w:val="left"/>
      <w:pPr>
        <w:tabs>
          <w:tab w:val="num" w:pos="1418"/>
        </w:tabs>
        <w:ind w:left="1418" w:hanging="709"/>
      </w:pPr>
      <w:rPr>
        <w:rFonts w:hint="default"/>
      </w:rPr>
    </w:lvl>
    <w:lvl w:ilvl="5">
      <w:start w:val="1"/>
      <w:numFmt w:val="none"/>
      <w:lvlText w:val=""/>
      <w:lvlJc w:val="left"/>
      <w:pPr>
        <w:ind w:left="1440" w:hanging="720"/>
      </w:pPr>
      <w:rPr>
        <w:rFonts w:hint="default"/>
      </w:rPr>
    </w:lvl>
    <w:lvl w:ilvl="6">
      <w:start w:val="1"/>
      <w:numFmt w:val="none"/>
      <w:lvlText w:val=""/>
      <w:lvlJc w:val="left"/>
      <w:pPr>
        <w:ind w:left="1440" w:hanging="720"/>
      </w:pPr>
      <w:rPr>
        <w:rFonts w:hint="default"/>
      </w:rPr>
    </w:lvl>
    <w:lvl w:ilvl="7">
      <w:start w:val="1"/>
      <w:numFmt w:val="none"/>
      <w:lvlText w:val=""/>
      <w:lvlJc w:val="left"/>
      <w:pPr>
        <w:ind w:left="1440" w:hanging="720"/>
      </w:pPr>
      <w:rPr>
        <w:rFonts w:hint="default"/>
      </w:rPr>
    </w:lvl>
    <w:lvl w:ilvl="8">
      <w:start w:val="1"/>
      <w:numFmt w:val="none"/>
      <w:lvlText w:val=""/>
      <w:lvlJc w:val="left"/>
      <w:pPr>
        <w:ind w:left="1440" w:hanging="720"/>
      </w:pPr>
      <w:rPr>
        <w:rFonts w:hint="default"/>
      </w:rPr>
    </w:lvl>
  </w:abstractNum>
  <w:abstractNum w:abstractNumId="22" w15:restartNumberingAfterBreak="0">
    <w:nsid w:val="7B943FBB"/>
    <w:multiLevelType w:val="multilevel"/>
    <w:tmpl w:val="17407B90"/>
    <w:name w:val="Defininitions"/>
    <w:lvl w:ilvl="0">
      <w:start w:val="1"/>
      <w:numFmt w:val="lowerLetter"/>
      <w:lvlText w:val="(%1)"/>
      <w:lvlJc w:val="left"/>
      <w:pPr>
        <w:tabs>
          <w:tab w:val="num" w:pos="1417"/>
        </w:tabs>
        <w:ind w:left="1417" w:hanging="567"/>
      </w:pPr>
      <w:rPr>
        <w:rFonts w:hint="default"/>
      </w:rPr>
    </w:lvl>
    <w:lvl w:ilvl="1">
      <w:start w:val="1"/>
      <w:numFmt w:val="lowerRoman"/>
      <w:lvlText w:val="(%2)"/>
      <w:lvlJc w:val="left"/>
      <w:pPr>
        <w:tabs>
          <w:tab w:val="num" w:pos="1984"/>
        </w:tabs>
        <w:ind w:left="1984" w:hanging="567"/>
      </w:pPr>
      <w:rPr>
        <w:rFonts w:hint="default"/>
      </w:rPr>
    </w:lvl>
    <w:lvl w:ilvl="2">
      <w:start w:val="1"/>
      <w:numFmt w:val="upperLetter"/>
      <w:lvlText w:val="(%3)"/>
      <w:lvlJc w:val="left"/>
      <w:pPr>
        <w:tabs>
          <w:tab w:val="num" w:pos="2551"/>
        </w:tabs>
        <w:ind w:left="2551" w:hanging="567"/>
      </w:pPr>
      <w:rPr>
        <w:rFonts w:hint="default"/>
      </w:rPr>
    </w:lvl>
    <w:lvl w:ilvl="3">
      <w:start w:val="1"/>
      <w:numFmt w:val="upperRoman"/>
      <w:lvlText w:val=" (%4)"/>
      <w:lvlJc w:val="left"/>
      <w:pPr>
        <w:tabs>
          <w:tab w:val="num" w:pos="3600"/>
        </w:tabs>
        <w:ind w:left="3600" w:hanging="567"/>
      </w:pPr>
      <w:rPr>
        <w:rFonts w:hint="default"/>
      </w:rPr>
    </w:lvl>
    <w:lvl w:ilvl="4">
      <w:start w:val="1"/>
      <w:numFmt w:val="none"/>
      <w:suff w:val="nothing"/>
      <w:lvlText w:val=""/>
      <w:lvlJc w:val="left"/>
      <w:pPr>
        <w:ind w:left="3600" w:hanging="720"/>
      </w:pPr>
      <w:rPr>
        <w:rFonts w:hint="default"/>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1560243962">
    <w:abstractNumId w:val="7"/>
  </w:num>
  <w:num w:numId="2" w16cid:durableId="211692082">
    <w:abstractNumId w:val="4"/>
  </w:num>
  <w:num w:numId="3" w16cid:durableId="646282402">
    <w:abstractNumId w:val="8"/>
  </w:num>
  <w:num w:numId="4" w16cid:durableId="811292059">
    <w:abstractNumId w:val="13"/>
  </w:num>
  <w:num w:numId="5" w16cid:durableId="67188711">
    <w:abstractNumId w:val="2"/>
  </w:num>
  <w:num w:numId="6" w16cid:durableId="79526765">
    <w:abstractNumId w:val="6"/>
  </w:num>
  <w:num w:numId="7" w16cid:durableId="570121237">
    <w:abstractNumId w:val="18"/>
  </w:num>
  <w:num w:numId="8" w16cid:durableId="1270430560">
    <w:abstractNumId w:val="21"/>
  </w:num>
  <w:num w:numId="9" w16cid:durableId="1891266005">
    <w:abstractNumId w:val="9"/>
  </w:num>
  <w:num w:numId="10" w16cid:durableId="308822326">
    <w:abstractNumId w:val="0"/>
  </w:num>
  <w:num w:numId="11" w16cid:durableId="925580210">
    <w:abstractNumId w:val="18"/>
  </w:num>
  <w:num w:numId="12" w16cid:durableId="1405683407">
    <w:abstractNumId w:val="17"/>
  </w:num>
  <w:num w:numId="13" w16cid:durableId="1344895892">
    <w:abstractNumId w:val="11"/>
  </w:num>
  <w:num w:numId="14" w16cid:durableId="1327440481">
    <w:abstractNumId w:val="1"/>
  </w:num>
  <w:num w:numId="15" w16cid:durableId="3290256">
    <w:abstractNumId w:val="15"/>
  </w:num>
  <w:num w:numId="16" w16cid:durableId="3223955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739595">
    <w:abstractNumId w:val="3"/>
  </w:num>
  <w:num w:numId="18" w16cid:durableId="1331761451">
    <w:abstractNumId w:val="20"/>
  </w:num>
  <w:num w:numId="19" w16cid:durableId="1747335848">
    <w:abstractNumId w:val="16"/>
  </w:num>
  <w:num w:numId="20" w16cid:durableId="1855344156">
    <w:abstractNumId w:val="14"/>
  </w:num>
  <w:num w:numId="21" w16cid:durableId="1038313285">
    <w:abstractNumId w:val="15"/>
  </w:num>
  <w:num w:numId="22" w16cid:durableId="2035955582">
    <w:abstractNumId w:val="15"/>
  </w:num>
  <w:num w:numId="23" w16cid:durableId="510727172">
    <w:abstractNumId w:val="1"/>
  </w:num>
  <w:num w:numId="24" w16cid:durableId="309212819">
    <w:abstractNumId w:val="1"/>
  </w:num>
  <w:num w:numId="25" w16cid:durableId="48265966">
    <w:abstractNumId w:val="1"/>
  </w:num>
  <w:num w:numId="26" w16cid:durableId="1765375892">
    <w:abstractNumId w:val="15"/>
  </w:num>
  <w:num w:numId="27" w16cid:durableId="341322527">
    <w:abstractNumId w:val="15"/>
  </w:num>
  <w:num w:numId="28" w16cid:durableId="623342161">
    <w:abstractNumId w:val="1"/>
  </w:num>
  <w:num w:numId="29" w16cid:durableId="1587036773">
    <w:abstractNumId w:val="15"/>
  </w:num>
  <w:num w:numId="30" w16cid:durableId="420302877">
    <w:abstractNumId w:val="15"/>
  </w:num>
  <w:num w:numId="31" w16cid:durableId="32265943">
    <w:abstractNumId w:val="15"/>
  </w:num>
  <w:num w:numId="32" w16cid:durableId="1412195628">
    <w:abstractNumId w:val="15"/>
  </w:num>
  <w:num w:numId="33" w16cid:durableId="1442383084">
    <w:abstractNumId w:val="1"/>
  </w:num>
  <w:num w:numId="34" w16cid:durableId="378744920">
    <w:abstractNumId w:val="15"/>
  </w:num>
  <w:num w:numId="35" w16cid:durableId="364329607">
    <w:abstractNumId w:val="15"/>
  </w:num>
  <w:num w:numId="36" w16cid:durableId="1772967670">
    <w:abstractNumId w:val="15"/>
  </w:num>
  <w:num w:numId="37" w16cid:durableId="1247762089">
    <w:abstractNumId w:val="15"/>
  </w:num>
  <w:num w:numId="38" w16cid:durableId="857933343">
    <w:abstractNumId w:val="15"/>
  </w:num>
  <w:num w:numId="39" w16cid:durableId="886571588">
    <w:abstractNumId w:val="15"/>
  </w:num>
  <w:num w:numId="40" w16cid:durableId="432628174">
    <w:abstractNumId w:val="15"/>
  </w:num>
  <w:num w:numId="41" w16cid:durableId="1817644012">
    <w:abstractNumId w:val="15"/>
  </w:num>
  <w:num w:numId="42" w16cid:durableId="1281689727">
    <w:abstractNumId w:val="15"/>
  </w:num>
  <w:num w:numId="43" w16cid:durableId="1387949577">
    <w:abstractNumId w:val="15"/>
  </w:num>
  <w:num w:numId="44" w16cid:durableId="1067655114">
    <w:abstractNumId w:val="15"/>
  </w:num>
  <w:num w:numId="45" w16cid:durableId="175520259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SortMethod w:val="00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edNumberingSchemes" w:val="&lt;?xml version=&quot;1.0&quot; encoding=&quot;utf-16&quot;?&gt;&lt;ArrayOfAddedNumberingScheme xmlns:xsi=&quot;http://www.w3.org/2001/XMLSchema-instance&quot; xmlns:xsd=&quot;http://www.w3.org/2001/XMLSchema&quot;&gt;&lt;AddedNumberingScheme&gt;&lt;SelectedNumberingScheme&gt;&lt;LastUpdated&gt;0001-01-01T00:00:00&lt;/LastUpdated&gt;&lt;NumberingSchemeID&gt;165&lt;/NumberingSchemeID&gt;&lt;SortOrder&gt;0&lt;/SortOrder&gt;&lt;Name&gt;Deed Long&lt;/Name&gt;&lt;Description&gt;Numbering scheme for deeds.&lt;/Description&gt;&lt;FilterID&gt;3&lt;/FilterID&gt;&lt;FilterArray&gt;3,4&lt;/FilterArray&gt;&lt;DefaultNumberOfLevelsInTOC&gt;3&lt;/DefaultNumberOfLevelsInTOC&gt;&lt;CustomTOCAttached&gt;false&lt;/CustomTOCAttached&gt;&lt;DefaultTOCSchemeID&gt;0&lt;/DefaultTOCSchemeID&gt;&lt;BitMapID&gt;559&lt;/BitMapID&gt;&lt;Hidden&gt;false&lt;/Hidden&gt;&lt;ListIndexUsed&gt;0&lt;/ListIndexUsed&gt;&lt;CapturedDocument&gt;\\pcgserver\pcg_dev\Jackson McDonald\Specification Documents\Numbering Assistant\Upgrade Schemes\DEED SHORT.docx&lt;/CapturedDocument&gt;&lt;CreatedByEndUser&gt;true&lt;/CreatedByEndUser&gt;&lt;ConnectionType&gt;Application&lt;/ConnectionType&gt;&lt;EnforceSchemeFont&gt;true&lt;/EnforceSchemeFont&gt;&lt;/SelectedNumberingScheme&gt;&lt;SelectedSchemeFilter&gt;&lt;LastUpdated&gt;0001-01-01T00:00:00&lt;/LastUpdated&gt;&lt;FilterID&gt;2&lt;/FilterID&gt;&lt;FilterName&gt;All Numbering Schemes&lt;/FilterName&gt;&lt;FilterNameFrench&gt;Tous les schémas de numérotation&lt;/FilterNameFrench&gt;&lt;UserDatabaseOnly&gt;false&lt;/UserDatabaseOnly&gt;&lt;Default&gt;true&lt;/Default&gt;&lt;SortPosition&gt;0&lt;/SortPosition&gt;&lt;/SelectedSchemeFilter&gt;&lt;SelectedNumberingSchemeOptions /&gt;&lt;Index&gt;1&lt;/Index&gt;&lt;/AddedNumberingScheme&gt;&lt;/ArrayOfAddedNumberingScheme&gt;"/>
    <w:docVar w:name="AddLineBreakFollowingCenteredHeading 1" w:val="True"/>
    <w:docVar w:name="AddLineBreakFollowingCenteredHeadings" w:val="True"/>
    <w:docVar w:name="DefaultNumberOfLevelsInTOCForThisScheme" w:val="3"/>
    <w:docVar w:name="DocIDAuthor" w:val="True"/>
    <w:docVar w:name="DocIDClientMatter" w:val="False"/>
    <w:docVar w:name="DocIDDate" w:val="False"/>
    <w:docVar w:name="DocIDDateText" w:val="False"/>
    <w:docVar w:name="DocIDDraft" w:val="False"/>
    <w:docVar w:name="DocIDFileName" w:val="False"/>
    <w:docVar w:name="DocIDLongDate" w:val="False"/>
    <w:docVar w:name="DocIDPrefix" w:val="False"/>
    <w:docVar w:name="DocIDPrintedDate" w:val="False"/>
    <w:docVar w:name="DocIDTime" w:val="False"/>
    <w:docVar w:name="DocIDType" w:val="AllPages"/>
    <w:docVar w:name="DocIDVersion" w:val="True"/>
    <w:docVar w:name="EnforceSchemeFont" w:val="True"/>
    <w:docVar w:name="LastSchemeChoice" w:val="Deed Long"/>
    <w:docVar w:name="LastSchemeUniqueID" w:val="165"/>
    <w:docVar w:name="LegacyDocIDRemoved" w:val="True"/>
    <w:docVar w:name="LegacyNa" w:val="False"/>
  </w:docVars>
  <w:rsids>
    <w:rsidRoot w:val="00C271BF"/>
    <w:rsid w:val="0001289B"/>
    <w:rsid w:val="00012FFA"/>
    <w:rsid w:val="0002120E"/>
    <w:rsid w:val="0002503B"/>
    <w:rsid w:val="000271CA"/>
    <w:rsid w:val="00031B7E"/>
    <w:rsid w:val="00034336"/>
    <w:rsid w:val="0003750D"/>
    <w:rsid w:val="0005090D"/>
    <w:rsid w:val="00053B8D"/>
    <w:rsid w:val="00055E8F"/>
    <w:rsid w:val="00056595"/>
    <w:rsid w:val="000657C6"/>
    <w:rsid w:val="00065DE5"/>
    <w:rsid w:val="0007181F"/>
    <w:rsid w:val="0007420E"/>
    <w:rsid w:val="00077B1B"/>
    <w:rsid w:val="00085AF2"/>
    <w:rsid w:val="00087BC2"/>
    <w:rsid w:val="00093463"/>
    <w:rsid w:val="00093B80"/>
    <w:rsid w:val="000B5E62"/>
    <w:rsid w:val="000C2380"/>
    <w:rsid w:val="000C35CE"/>
    <w:rsid w:val="000C62BE"/>
    <w:rsid w:val="000D4489"/>
    <w:rsid w:val="000E12F0"/>
    <w:rsid w:val="000E4F33"/>
    <w:rsid w:val="000F7CE1"/>
    <w:rsid w:val="001013CA"/>
    <w:rsid w:val="001013DB"/>
    <w:rsid w:val="00111E24"/>
    <w:rsid w:val="00131920"/>
    <w:rsid w:val="001324E0"/>
    <w:rsid w:val="00141375"/>
    <w:rsid w:val="0014309E"/>
    <w:rsid w:val="001453BA"/>
    <w:rsid w:val="00146CBD"/>
    <w:rsid w:val="00146DF2"/>
    <w:rsid w:val="00147441"/>
    <w:rsid w:val="00152202"/>
    <w:rsid w:val="00154B65"/>
    <w:rsid w:val="00155E91"/>
    <w:rsid w:val="001616D9"/>
    <w:rsid w:val="0016443A"/>
    <w:rsid w:val="001708E3"/>
    <w:rsid w:val="00172290"/>
    <w:rsid w:val="00182A8B"/>
    <w:rsid w:val="00185CA4"/>
    <w:rsid w:val="00193552"/>
    <w:rsid w:val="0019636A"/>
    <w:rsid w:val="001A2453"/>
    <w:rsid w:val="001B4E75"/>
    <w:rsid w:val="001B6037"/>
    <w:rsid w:val="001B619F"/>
    <w:rsid w:val="001C17C2"/>
    <w:rsid w:val="001C404A"/>
    <w:rsid w:val="001C4816"/>
    <w:rsid w:val="001C5DFA"/>
    <w:rsid w:val="001D7092"/>
    <w:rsid w:val="001E05C0"/>
    <w:rsid w:val="001E5D2C"/>
    <w:rsid w:val="001F545E"/>
    <w:rsid w:val="001F6A83"/>
    <w:rsid w:val="00200DC2"/>
    <w:rsid w:val="002121B0"/>
    <w:rsid w:val="00225228"/>
    <w:rsid w:val="00237785"/>
    <w:rsid w:val="0023781E"/>
    <w:rsid w:val="00243840"/>
    <w:rsid w:val="00243BFD"/>
    <w:rsid w:val="00244869"/>
    <w:rsid w:val="002522D5"/>
    <w:rsid w:val="00256D1F"/>
    <w:rsid w:val="00264E5D"/>
    <w:rsid w:val="00270870"/>
    <w:rsid w:val="00273E8C"/>
    <w:rsid w:val="00274ACE"/>
    <w:rsid w:val="00276011"/>
    <w:rsid w:val="0028041C"/>
    <w:rsid w:val="002855BB"/>
    <w:rsid w:val="00291C81"/>
    <w:rsid w:val="002949BC"/>
    <w:rsid w:val="002A0FC3"/>
    <w:rsid w:val="002A11D5"/>
    <w:rsid w:val="002A35AC"/>
    <w:rsid w:val="002A7853"/>
    <w:rsid w:val="002B12CB"/>
    <w:rsid w:val="002B5750"/>
    <w:rsid w:val="002B7738"/>
    <w:rsid w:val="002C4F4C"/>
    <w:rsid w:val="002C7234"/>
    <w:rsid w:val="002D1BC6"/>
    <w:rsid w:val="002D2A9D"/>
    <w:rsid w:val="002D6D83"/>
    <w:rsid w:val="002E1350"/>
    <w:rsid w:val="002E3270"/>
    <w:rsid w:val="002F7778"/>
    <w:rsid w:val="0030471B"/>
    <w:rsid w:val="00306331"/>
    <w:rsid w:val="00307E0B"/>
    <w:rsid w:val="00320336"/>
    <w:rsid w:val="00320EE4"/>
    <w:rsid w:val="00324160"/>
    <w:rsid w:val="003323A9"/>
    <w:rsid w:val="00370100"/>
    <w:rsid w:val="00370D75"/>
    <w:rsid w:val="003723BD"/>
    <w:rsid w:val="00373BAE"/>
    <w:rsid w:val="00376DC6"/>
    <w:rsid w:val="003774AC"/>
    <w:rsid w:val="00397BC3"/>
    <w:rsid w:val="003B1A3A"/>
    <w:rsid w:val="003B401E"/>
    <w:rsid w:val="003D10D0"/>
    <w:rsid w:val="003D4FBC"/>
    <w:rsid w:val="003D5BE3"/>
    <w:rsid w:val="003D70F5"/>
    <w:rsid w:val="003D7951"/>
    <w:rsid w:val="003E3376"/>
    <w:rsid w:val="003F42C9"/>
    <w:rsid w:val="003F4CB7"/>
    <w:rsid w:val="003F5C3A"/>
    <w:rsid w:val="00402E16"/>
    <w:rsid w:val="00405951"/>
    <w:rsid w:val="004116BC"/>
    <w:rsid w:val="00412DF0"/>
    <w:rsid w:val="00422914"/>
    <w:rsid w:val="00422F33"/>
    <w:rsid w:val="004238AE"/>
    <w:rsid w:val="004274E5"/>
    <w:rsid w:val="00432236"/>
    <w:rsid w:val="00447F2B"/>
    <w:rsid w:val="00451F60"/>
    <w:rsid w:val="00452DDA"/>
    <w:rsid w:val="00452F1A"/>
    <w:rsid w:val="00455996"/>
    <w:rsid w:val="0046048F"/>
    <w:rsid w:val="004761BF"/>
    <w:rsid w:val="004822C4"/>
    <w:rsid w:val="00483FAD"/>
    <w:rsid w:val="00484A62"/>
    <w:rsid w:val="0048760B"/>
    <w:rsid w:val="00496CA0"/>
    <w:rsid w:val="004A1190"/>
    <w:rsid w:val="004B40D8"/>
    <w:rsid w:val="004B76DE"/>
    <w:rsid w:val="004C4408"/>
    <w:rsid w:val="004C4F8C"/>
    <w:rsid w:val="004D2349"/>
    <w:rsid w:val="004D48A4"/>
    <w:rsid w:val="004D7897"/>
    <w:rsid w:val="004E3A01"/>
    <w:rsid w:val="004E492D"/>
    <w:rsid w:val="004E4D43"/>
    <w:rsid w:val="004E539C"/>
    <w:rsid w:val="004F0323"/>
    <w:rsid w:val="00505A26"/>
    <w:rsid w:val="00513CF4"/>
    <w:rsid w:val="00515A62"/>
    <w:rsid w:val="00520278"/>
    <w:rsid w:val="00524AEA"/>
    <w:rsid w:val="00530BE4"/>
    <w:rsid w:val="00531B77"/>
    <w:rsid w:val="00532958"/>
    <w:rsid w:val="00536324"/>
    <w:rsid w:val="005419B5"/>
    <w:rsid w:val="00544CBE"/>
    <w:rsid w:val="00544D06"/>
    <w:rsid w:val="0054706A"/>
    <w:rsid w:val="00550C65"/>
    <w:rsid w:val="00552385"/>
    <w:rsid w:val="00552F8D"/>
    <w:rsid w:val="0056069F"/>
    <w:rsid w:val="0057403C"/>
    <w:rsid w:val="005926E3"/>
    <w:rsid w:val="00594953"/>
    <w:rsid w:val="00595136"/>
    <w:rsid w:val="005973F9"/>
    <w:rsid w:val="005A0825"/>
    <w:rsid w:val="005D1872"/>
    <w:rsid w:val="005E24BA"/>
    <w:rsid w:val="005E2505"/>
    <w:rsid w:val="005F4012"/>
    <w:rsid w:val="005F5C01"/>
    <w:rsid w:val="006000C3"/>
    <w:rsid w:val="00605FDC"/>
    <w:rsid w:val="006069B9"/>
    <w:rsid w:val="006108A2"/>
    <w:rsid w:val="00617C63"/>
    <w:rsid w:val="00621B23"/>
    <w:rsid w:val="00621EF4"/>
    <w:rsid w:val="00624C3C"/>
    <w:rsid w:val="00624F72"/>
    <w:rsid w:val="00625997"/>
    <w:rsid w:val="00634FC5"/>
    <w:rsid w:val="00642B4A"/>
    <w:rsid w:val="0064356C"/>
    <w:rsid w:val="0066083B"/>
    <w:rsid w:val="006663AE"/>
    <w:rsid w:val="00674347"/>
    <w:rsid w:val="00674F00"/>
    <w:rsid w:val="00674F61"/>
    <w:rsid w:val="006765F3"/>
    <w:rsid w:val="00677A52"/>
    <w:rsid w:val="00680A63"/>
    <w:rsid w:val="00680D31"/>
    <w:rsid w:val="00685407"/>
    <w:rsid w:val="0069201D"/>
    <w:rsid w:val="00692AAD"/>
    <w:rsid w:val="006B0F71"/>
    <w:rsid w:val="006B27EC"/>
    <w:rsid w:val="006B36C1"/>
    <w:rsid w:val="006B59FA"/>
    <w:rsid w:val="006D068D"/>
    <w:rsid w:val="006D3A53"/>
    <w:rsid w:val="006E0FD6"/>
    <w:rsid w:val="006E39FA"/>
    <w:rsid w:val="006F09C5"/>
    <w:rsid w:val="006F2FA5"/>
    <w:rsid w:val="006F3578"/>
    <w:rsid w:val="006F3E21"/>
    <w:rsid w:val="006F628E"/>
    <w:rsid w:val="006F6F21"/>
    <w:rsid w:val="00700A61"/>
    <w:rsid w:val="00702427"/>
    <w:rsid w:val="007046F3"/>
    <w:rsid w:val="0070569A"/>
    <w:rsid w:val="007070F0"/>
    <w:rsid w:val="00720EDC"/>
    <w:rsid w:val="00722FAB"/>
    <w:rsid w:val="00723927"/>
    <w:rsid w:val="007245A5"/>
    <w:rsid w:val="0073214E"/>
    <w:rsid w:val="007348D6"/>
    <w:rsid w:val="00734CBB"/>
    <w:rsid w:val="00735AF6"/>
    <w:rsid w:val="007446F2"/>
    <w:rsid w:val="00744F27"/>
    <w:rsid w:val="00752570"/>
    <w:rsid w:val="007537B1"/>
    <w:rsid w:val="00765BE3"/>
    <w:rsid w:val="007671FF"/>
    <w:rsid w:val="007701BD"/>
    <w:rsid w:val="00771E91"/>
    <w:rsid w:val="007A1E33"/>
    <w:rsid w:val="007A2FED"/>
    <w:rsid w:val="007A32D7"/>
    <w:rsid w:val="007A32E9"/>
    <w:rsid w:val="007A5952"/>
    <w:rsid w:val="007C08FE"/>
    <w:rsid w:val="007C421E"/>
    <w:rsid w:val="007D044B"/>
    <w:rsid w:val="007D27E9"/>
    <w:rsid w:val="007E6C2B"/>
    <w:rsid w:val="007F0B31"/>
    <w:rsid w:val="007F50B7"/>
    <w:rsid w:val="007F6C77"/>
    <w:rsid w:val="0080258D"/>
    <w:rsid w:val="00802DD7"/>
    <w:rsid w:val="0081218E"/>
    <w:rsid w:val="0081696D"/>
    <w:rsid w:val="00817421"/>
    <w:rsid w:val="0083174E"/>
    <w:rsid w:val="00836469"/>
    <w:rsid w:val="00840659"/>
    <w:rsid w:val="00843E75"/>
    <w:rsid w:val="00845C23"/>
    <w:rsid w:val="008501D3"/>
    <w:rsid w:val="008509DA"/>
    <w:rsid w:val="00851A5B"/>
    <w:rsid w:val="008529DD"/>
    <w:rsid w:val="00853B17"/>
    <w:rsid w:val="0085505F"/>
    <w:rsid w:val="008675C3"/>
    <w:rsid w:val="008727EC"/>
    <w:rsid w:val="00873117"/>
    <w:rsid w:val="00876AEC"/>
    <w:rsid w:val="00884406"/>
    <w:rsid w:val="00890B24"/>
    <w:rsid w:val="00896800"/>
    <w:rsid w:val="00897999"/>
    <w:rsid w:val="008A39B0"/>
    <w:rsid w:val="008A475F"/>
    <w:rsid w:val="008B07D9"/>
    <w:rsid w:val="008D1A72"/>
    <w:rsid w:val="008D1CA5"/>
    <w:rsid w:val="008D3BF9"/>
    <w:rsid w:val="008D484E"/>
    <w:rsid w:val="008E107B"/>
    <w:rsid w:val="008E24B0"/>
    <w:rsid w:val="008E373E"/>
    <w:rsid w:val="008E4881"/>
    <w:rsid w:val="008F496E"/>
    <w:rsid w:val="0090388D"/>
    <w:rsid w:val="009103F3"/>
    <w:rsid w:val="00925A5E"/>
    <w:rsid w:val="00934B58"/>
    <w:rsid w:val="00935405"/>
    <w:rsid w:val="00936CD4"/>
    <w:rsid w:val="009402D1"/>
    <w:rsid w:val="00943BC6"/>
    <w:rsid w:val="00961CD1"/>
    <w:rsid w:val="0096778F"/>
    <w:rsid w:val="009713E7"/>
    <w:rsid w:val="00973429"/>
    <w:rsid w:val="00975091"/>
    <w:rsid w:val="009815EC"/>
    <w:rsid w:val="0098415E"/>
    <w:rsid w:val="009853DB"/>
    <w:rsid w:val="0099445E"/>
    <w:rsid w:val="009A11C4"/>
    <w:rsid w:val="009A4268"/>
    <w:rsid w:val="009B0A43"/>
    <w:rsid w:val="009B0A6E"/>
    <w:rsid w:val="009B240E"/>
    <w:rsid w:val="009C260E"/>
    <w:rsid w:val="009C5AFE"/>
    <w:rsid w:val="009D13AE"/>
    <w:rsid w:val="009D226D"/>
    <w:rsid w:val="009D537F"/>
    <w:rsid w:val="009E1DFC"/>
    <w:rsid w:val="009E2EB4"/>
    <w:rsid w:val="009F1A6F"/>
    <w:rsid w:val="009F500B"/>
    <w:rsid w:val="00A04CE9"/>
    <w:rsid w:val="00A06F0C"/>
    <w:rsid w:val="00A07A55"/>
    <w:rsid w:val="00A10C84"/>
    <w:rsid w:val="00A11F81"/>
    <w:rsid w:val="00A14115"/>
    <w:rsid w:val="00A1644F"/>
    <w:rsid w:val="00A22432"/>
    <w:rsid w:val="00A224F3"/>
    <w:rsid w:val="00A22D25"/>
    <w:rsid w:val="00A24CD4"/>
    <w:rsid w:val="00A31AAD"/>
    <w:rsid w:val="00A31D3A"/>
    <w:rsid w:val="00A33EAB"/>
    <w:rsid w:val="00A368EF"/>
    <w:rsid w:val="00A44096"/>
    <w:rsid w:val="00A446D5"/>
    <w:rsid w:val="00A448C5"/>
    <w:rsid w:val="00A50C2A"/>
    <w:rsid w:val="00A635AD"/>
    <w:rsid w:val="00A64B05"/>
    <w:rsid w:val="00A81654"/>
    <w:rsid w:val="00A824DC"/>
    <w:rsid w:val="00A83301"/>
    <w:rsid w:val="00A84563"/>
    <w:rsid w:val="00A92F24"/>
    <w:rsid w:val="00A97133"/>
    <w:rsid w:val="00A972EC"/>
    <w:rsid w:val="00AA63CA"/>
    <w:rsid w:val="00AB2F58"/>
    <w:rsid w:val="00AB3853"/>
    <w:rsid w:val="00AB7CA3"/>
    <w:rsid w:val="00AC0036"/>
    <w:rsid w:val="00AC2E42"/>
    <w:rsid w:val="00AC63B3"/>
    <w:rsid w:val="00AD5DD1"/>
    <w:rsid w:val="00AD622E"/>
    <w:rsid w:val="00AE15D8"/>
    <w:rsid w:val="00AE1898"/>
    <w:rsid w:val="00AF1D04"/>
    <w:rsid w:val="00AF2844"/>
    <w:rsid w:val="00AF2B72"/>
    <w:rsid w:val="00AF4D46"/>
    <w:rsid w:val="00AF7BD1"/>
    <w:rsid w:val="00B010A3"/>
    <w:rsid w:val="00B0611B"/>
    <w:rsid w:val="00B068D6"/>
    <w:rsid w:val="00B13461"/>
    <w:rsid w:val="00B1361C"/>
    <w:rsid w:val="00B149D2"/>
    <w:rsid w:val="00B1655C"/>
    <w:rsid w:val="00B32F2C"/>
    <w:rsid w:val="00B33BF2"/>
    <w:rsid w:val="00B37255"/>
    <w:rsid w:val="00B47EE0"/>
    <w:rsid w:val="00B535FB"/>
    <w:rsid w:val="00B57892"/>
    <w:rsid w:val="00B61313"/>
    <w:rsid w:val="00B64FC2"/>
    <w:rsid w:val="00B74A15"/>
    <w:rsid w:val="00B74A2B"/>
    <w:rsid w:val="00B81580"/>
    <w:rsid w:val="00B94AC1"/>
    <w:rsid w:val="00B968E5"/>
    <w:rsid w:val="00B971EA"/>
    <w:rsid w:val="00BA5A95"/>
    <w:rsid w:val="00BB3B7F"/>
    <w:rsid w:val="00BB5F31"/>
    <w:rsid w:val="00BB6325"/>
    <w:rsid w:val="00BB726B"/>
    <w:rsid w:val="00BC01CD"/>
    <w:rsid w:val="00BC0FC0"/>
    <w:rsid w:val="00BC2B8F"/>
    <w:rsid w:val="00BC7261"/>
    <w:rsid w:val="00BE09D7"/>
    <w:rsid w:val="00BE0DCD"/>
    <w:rsid w:val="00BE0E6B"/>
    <w:rsid w:val="00BE1DF3"/>
    <w:rsid w:val="00BE23E3"/>
    <w:rsid w:val="00BE27CA"/>
    <w:rsid w:val="00BE5872"/>
    <w:rsid w:val="00BF10C8"/>
    <w:rsid w:val="00BF7A34"/>
    <w:rsid w:val="00C05EE5"/>
    <w:rsid w:val="00C07D58"/>
    <w:rsid w:val="00C11036"/>
    <w:rsid w:val="00C114F8"/>
    <w:rsid w:val="00C20085"/>
    <w:rsid w:val="00C22B6C"/>
    <w:rsid w:val="00C25488"/>
    <w:rsid w:val="00C271BF"/>
    <w:rsid w:val="00C27F3E"/>
    <w:rsid w:val="00C30E17"/>
    <w:rsid w:val="00C356A6"/>
    <w:rsid w:val="00C4425E"/>
    <w:rsid w:val="00C81C2F"/>
    <w:rsid w:val="00C81D6B"/>
    <w:rsid w:val="00C82CDD"/>
    <w:rsid w:val="00C84136"/>
    <w:rsid w:val="00C85182"/>
    <w:rsid w:val="00C86B74"/>
    <w:rsid w:val="00CA3936"/>
    <w:rsid w:val="00CA6F98"/>
    <w:rsid w:val="00CB38B1"/>
    <w:rsid w:val="00CB447E"/>
    <w:rsid w:val="00CB6C36"/>
    <w:rsid w:val="00CD32F7"/>
    <w:rsid w:val="00CD7A95"/>
    <w:rsid w:val="00CF1A66"/>
    <w:rsid w:val="00CF2496"/>
    <w:rsid w:val="00CF5080"/>
    <w:rsid w:val="00CF6DF4"/>
    <w:rsid w:val="00D01BB5"/>
    <w:rsid w:val="00D059B3"/>
    <w:rsid w:val="00D06DA0"/>
    <w:rsid w:val="00D07325"/>
    <w:rsid w:val="00D10ACC"/>
    <w:rsid w:val="00D116EC"/>
    <w:rsid w:val="00D33FB5"/>
    <w:rsid w:val="00D34D60"/>
    <w:rsid w:val="00D357D2"/>
    <w:rsid w:val="00D37011"/>
    <w:rsid w:val="00D467AB"/>
    <w:rsid w:val="00D4738A"/>
    <w:rsid w:val="00D47779"/>
    <w:rsid w:val="00D47C8A"/>
    <w:rsid w:val="00D60EC9"/>
    <w:rsid w:val="00D6212D"/>
    <w:rsid w:val="00D65CD5"/>
    <w:rsid w:val="00D95987"/>
    <w:rsid w:val="00DA2CA8"/>
    <w:rsid w:val="00DB4776"/>
    <w:rsid w:val="00DC0FCF"/>
    <w:rsid w:val="00DC1334"/>
    <w:rsid w:val="00DC196B"/>
    <w:rsid w:val="00DC2852"/>
    <w:rsid w:val="00DC2F87"/>
    <w:rsid w:val="00DE272A"/>
    <w:rsid w:val="00DE36C6"/>
    <w:rsid w:val="00DF13E2"/>
    <w:rsid w:val="00DF2D05"/>
    <w:rsid w:val="00DF6E18"/>
    <w:rsid w:val="00DF784F"/>
    <w:rsid w:val="00E00E7E"/>
    <w:rsid w:val="00E0156E"/>
    <w:rsid w:val="00E03C85"/>
    <w:rsid w:val="00E1296E"/>
    <w:rsid w:val="00E15962"/>
    <w:rsid w:val="00E16670"/>
    <w:rsid w:val="00E17AF7"/>
    <w:rsid w:val="00E21BA3"/>
    <w:rsid w:val="00E346ED"/>
    <w:rsid w:val="00E42FFF"/>
    <w:rsid w:val="00E47E81"/>
    <w:rsid w:val="00E62B2B"/>
    <w:rsid w:val="00E65B4A"/>
    <w:rsid w:val="00E6702A"/>
    <w:rsid w:val="00E76347"/>
    <w:rsid w:val="00E77DC4"/>
    <w:rsid w:val="00E8728E"/>
    <w:rsid w:val="00E90601"/>
    <w:rsid w:val="00E9543C"/>
    <w:rsid w:val="00E97BB4"/>
    <w:rsid w:val="00EA4137"/>
    <w:rsid w:val="00EA7CD3"/>
    <w:rsid w:val="00EB0D2F"/>
    <w:rsid w:val="00EB2F1A"/>
    <w:rsid w:val="00ED24A1"/>
    <w:rsid w:val="00ED7121"/>
    <w:rsid w:val="00EF24E8"/>
    <w:rsid w:val="00EF6A27"/>
    <w:rsid w:val="00F016A0"/>
    <w:rsid w:val="00F04463"/>
    <w:rsid w:val="00F0618C"/>
    <w:rsid w:val="00F07B5E"/>
    <w:rsid w:val="00F10069"/>
    <w:rsid w:val="00F11499"/>
    <w:rsid w:val="00F16267"/>
    <w:rsid w:val="00F2144D"/>
    <w:rsid w:val="00F2292D"/>
    <w:rsid w:val="00F22EBF"/>
    <w:rsid w:val="00F24D98"/>
    <w:rsid w:val="00F3069B"/>
    <w:rsid w:val="00F524C9"/>
    <w:rsid w:val="00F52ED0"/>
    <w:rsid w:val="00F60C7E"/>
    <w:rsid w:val="00F63B23"/>
    <w:rsid w:val="00F67172"/>
    <w:rsid w:val="00F71864"/>
    <w:rsid w:val="00F72BAD"/>
    <w:rsid w:val="00F76E5A"/>
    <w:rsid w:val="00F83B7A"/>
    <w:rsid w:val="00F924B2"/>
    <w:rsid w:val="00F94854"/>
    <w:rsid w:val="00FA012F"/>
    <w:rsid w:val="00FB0994"/>
    <w:rsid w:val="00FB71F9"/>
    <w:rsid w:val="00FC290B"/>
    <w:rsid w:val="00FC3401"/>
    <w:rsid w:val="00FC58FC"/>
    <w:rsid w:val="00FC78C4"/>
    <w:rsid w:val="00FD03C8"/>
    <w:rsid w:val="00FD5485"/>
    <w:rsid w:val="00FE0F61"/>
    <w:rsid w:val="00FE36CA"/>
    <w:rsid w:val="00FE4015"/>
    <w:rsid w:val="00FE4720"/>
    <w:rsid w:val="00FF22C6"/>
    <w:rsid w:val="00FF3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CE06C"/>
  <w15:docId w15:val="{AF09060D-EA90-45C3-ADAE-7A666E02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4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79" w:unhideWhenUsed="1"/>
    <w:lsdException w:name="toc 4" w:uiPriority="79" w:unhideWhenUsed="1"/>
    <w:lsdException w:name="toc 5" w:semiHidden="1" w:uiPriority="80" w:unhideWhenUsed="1"/>
    <w:lsdException w:name="toc 6" w:semiHidden="1" w:uiPriority="80" w:unhideWhenUsed="1"/>
    <w:lsdException w:name="toc 7" w:semiHidden="1" w:uiPriority="80" w:unhideWhenUsed="1"/>
    <w:lsdException w:name="toc 8" w:semiHidden="1" w:uiPriority="80" w:unhideWhenUsed="1"/>
    <w:lsdException w:name="toc 9" w:semiHidden="1" w:uiPriority="8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19" w:unhideWhenUsed="1" w:qFormat="1"/>
    <w:lsdException w:name="Body Text 3" w:uiPriority="1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2" w:qFormat="1"/>
    <w:lsdException w:name="Intense Quote"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2" w:qFormat="1"/>
    <w:lsdException w:name="Intense Emphasis" w:uiPriority="71" w:qFormat="1"/>
    <w:lsdException w:name="Subtle Reference" w:uiPriority="72" w:qFormat="1"/>
    <w:lsdException w:name="Intense Reference" w:semiHidden="1" w:uiPriority="72" w:qFormat="1"/>
    <w:lsdException w:name="Book Title" w:semiHidden="1" w:qFormat="1"/>
    <w:lsdException w:name="Bibliography" w:semiHidden="1" w:unhideWhenUsed="1"/>
    <w:lsdException w:name="TOC Heading" w:semiHidden="1" w:uiPriority="7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6A27"/>
    <w:pPr>
      <w:spacing w:before="240" w:after="0"/>
    </w:pPr>
    <w:rPr>
      <w:rFonts w:ascii="Arial" w:hAnsi="Arial"/>
    </w:rPr>
  </w:style>
  <w:style w:type="paragraph" w:styleId="Heading1">
    <w:name w:val="heading 1"/>
    <w:aliases w:val="H1 SJA,Section Heading,h1,Heading1,heading 1,H-1,No numbers,1,3,Text,Mil Para 1,Default Heading 1,Main Heading,69%,Attribute Heading 1,h1 chapter heading,1.,L1,c,Section heading,TOC 11,(Chapter Nbr),Topic Heading 1,Reshdr1,Section1,Section2,H1"/>
    <w:basedOn w:val="Normal"/>
    <w:link w:val="Heading1Char"/>
    <w:uiPriority w:val="9"/>
    <w:qFormat/>
    <w:rsid w:val="00154B65"/>
    <w:pPr>
      <w:keepNext/>
      <w:numPr>
        <w:numId w:val="15"/>
      </w:numPr>
      <w:outlineLvl w:val="0"/>
    </w:pPr>
    <w:rPr>
      <w:rFonts w:eastAsiaTheme="majorEastAsia" w:cs="Arial"/>
      <w:b/>
      <w:bCs/>
      <w:szCs w:val="28"/>
    </w:rPr>
  </w:style>
  <w:style w:type="paragraph" w:styleId="Heading2">
    <w:name w:val="heading 2"/>
    <w:aliases w:val="Default Heading 2,h2,h2 main heading,H2,2m,h 2,body,h2.H2,UNDERRUBRIK 1-2,Attribute Heading 2,heading 2body,Sub-heading,l2,list 2,list 2,heading 2TOC,Head 2,Header 2,test,Sub-,list,Reset numbering,H,p,2,1.1,Para2,h21,h22"/>
    <w:basedOn w:val="Normal"/>
    <w:link w:val="Heading2Char"/>
    <w:uiPriority w:val="1"/>
    <w:qFormat/>
    <w:rsid w:val="00154B65"/>
    <w:pPr>
      <w:keepNext/>
      <w:numPr>
        <w:ilvl w:val="1"/>
        <w:numId w:val="15"/>
      </w:numPr>
      <w:outlineLvl w:val="1"/>
    </w:pPr>
    <w:rPr>
      <w:rFonts w:eastAsiaTheme="majorEastAsia" w:cs="Arial"/>
      <w:b/>
      <w:bCs/>
      <w:sz w:val="20"/>
      <w:szCs w:val="26"/>
    </w:rPr>
  </w:style>
  <w:style w:type="paragraph" w:styleId="Heading3">
    <w:name w:val="heading 3"/>
    <w:aliases w:val="Default Heading 3,h3,H31,(Alt+3),h3 sub heading,Head 3,3m,h:3,(Alt+3)1,(Alt+3)2,(Alt+3)3,(Alt+3)4,(Alt+3)5,(Alt+3)6,(Alt+3)11,(Alt+3)21,(Alt+3)31,(Alt+3)41,(Alt+3)7,(Alt+3)12,(Alt+3)22,(Alt+3)32,(Alt+3)42,(Alt+3)8,(Alt+3)9,(Alt+3)10"/>
    <w:basedOn w:val="Normal"/>
    <w:link w:val="Heading3Char"/>
    <w:uiPriority w:val="1"/>
    <w:qFormat/>
    <w:rsid w:val="00154B65"/>
    <w:pPr>
      <w:numPr>
        <w:ilvl w:val="2"/>
        <w:numId w:val="15"/>
      </w:numPr>
      <w:outlineLvl w:val="2"/>
    </w:pPr>
    <w:rPr>
      <w:rFonts w:eastAsiaTheme="majorEastAsia" w:cs="Arial"/>
      <w:bCs/>
      <w:sz w:val="20"/>
    </w:rPr>
  </w:style>
  <w:style w:type="paragraph" w:styleId="Heading4">
    <w:name w:val="heading 4"/>
    <w:aliases w:val="Default Heading 4,h4,2nd sub-clause,4,h4 sub sub heading,Level 2 - a,(Small Appendix),Sub-Minor,Schedules1,Schedules2,Schedules11,Heading 4 Char1,Heading 4 Char Char,Heading 4 Char1 Char1 Char,Heading 4 Char Char Char1 Char"/>
    <w:basedOn w:val="Normal"/>
    <w:link w:val="Heading4Char"/>
    <w:uiPriority w:val="1"/>
    <w:unhideWhenUsed/>
    <w:qFormat/>
    <w:rsid w:val="00154B65"/>
    <w:pPr>
      <w:numPr>
        <w:ilvl w:val="3"/>
        <w:numId w:val="15"/>
      </w:numPr>
      <w:outlineLvl w:val="3"/>
    </w:pPr>
    <w:rPr>
      <w:rFonts w:eastAsiaTheme="majorEastAsia" w:cs="Arial"/>
      <w:iCs/>
      <w:sz w:val="20"/>
    </w:rPr>
  </w:style>
  <w:style w:type="paragraph" w:styleId="Heading5">
    <w:name w:val="heading 5"/>
    <w:aliases w:val="Default Heading 5,(A),Level 3 - i,Body Text (R),Appendix A to X,Heading 5   Appendix A to X,Appendix A to X1,Heading 5   Appendix A to X1,Heading 5   Appendix A to X2,Appendix A to X2,Heading 5   Appendix A to X11,Appendix A to X11,5"/>
    <w:basedOn w:val="Normal"/>
    <w:link w:val="Heading5Char"/>
    <w:uiPriority w:val="9"/>
    <w:unhideWhenUsed/>
    <w:qFormat/>
    <w:rsid w:val="00154B65"/>
    <w:pPr>
      <w:numPr>
        <w:ilvl w:val="4"/>
        <w:numId w:val="15"/>
      </w:numPr>
      <w:outlineLvl w:val="4"/>
    </w:pPr>
    <w:rPr>
      <w:rFonts w:eastAsiaTheme="majorEastAsia" w:cs="Arial"/>
      <w:sz w:val="20"/>
    </w:rPr>
  </w:style>
  <w:style w:type="paragraph" w:styleId="Heading6">
    <w:name w:val="heading 6"/>
    <w:aliases w:val="Default Heading 6"/>
    <w:basedOn w:val="Normal"/>
    <w:link w:val="Heading6Char"/>
    <w:uiPriority w:val="9"/>
    <w:unhideWhenUsed/>
    <w:qFormat/>
    <w:rsid w:val="00154B65"/>
    <w:pPr>
      <w:numPr>
        <w:ilvl w:val="5"/>
        <w:numId w:val="15"/>
      </w:numPr>
      <w:outlineLvl w:val="5"/>
    </w:pPr>
    <w:rPr>
      <w:rFonts w:eastAsiaTheme="majorEastAsia" w:cs="Arial"/>
      <w:sz w:val="20"/>
    </w:rPr>
  </w:style>
  <w:style w:type="paragraph" w:styleId="Heading7">
    <w:name w:val="heading 7"/>
    <w:aliases w:val="Default Heading 7"/>
    <w:basedOn w:val="Normal"/>
    <w:link w:val="Heading7Char"/>
    <w:uiPriority w:val="9"/>
    <w:unhideWhenUsed/>
    <w:qFormat/>
    <w:rsid w:val="0003750D"/>
    <w:pPr>
      <w:numPr>
        <w:ilvl w:val="6"/>
        <w:numId w:val="15"/>
      </w:numPr>
      <w:outlineLvl w:val="6"/>
    </w:pPr>
    <w:rPr>
      <w:rFonts w:eastAsiaTheme="majorEastAsia" w:cs="Arial"/>
      <w:iCs/>
    </w:rPr>
  </w:style>
  <w:style w:type="paragraph" w:styleId="Heading8">
    <w:name w:val="heading 8"/>
    <w:aliases w:val="Default Heading 8"/>
    <w:basedOn w:val="Normal"/>
    <w:link w:val="Heading8Char"/>
    <w:uiPriority w:val="9"/>
    <w:unhideWhenUsed/>
    <w:qFormat/>
    <w:rsid w:val="0003750D"/>
    <w:pPr>
      <w:numPr>
        <w:ilvl w:val="7"/>
        <w:numId w:val="15"/>
      </w:numPr>
      <w:outlineLvl w:val="7"/>
    </w:pPr>
    <w:rPr>
      <w:rFonts w:eastAsiaTheme="majorEastAsia" w:cs="Arial"/>
      <w:szCs w:val="21"/>
    </w:rPr>
  </w:style>
  <w:style w:type="paragraph" w:styleId="Heading9">
    <w:name w:val="heading 9"/>
    <w:aliases w:val="Default Heading 9"/>
    <w:basedOn w:val="Normal"/>
    <w:next w:val="BodyText"/>
    <w:link w:val="Heading9Char"/>
    <w:uiPriority w:val="9"/>
    <w:unhideWhenUsed/>
    <w:qFormat/>
    <w:rsid w:val="0003750D"/>
    <w:pPr>
      <w:numPr>
        <w:ilvl w:val="8"/>
        <w:numId w:val="15"/>
      </w:numPr>
      <w:outlineLvl w:val="8"/>
    </w:pPr>
    <w:rPr>
      <w:rFonts w:eastAsiaTheme="majorEastAsia" w:cs="Arial"/>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71"/>
    <w:qFormat/>
    <w:rsid w:val="001C17C2"/>
    <w:rPr>
      <w:b/>
      <w:bCs/>
      <w:i/>
      <w:iCs/>
      <w:color w:val="auto"/>
    </w:rPr>
  </w:style>
  <w:style w:type="character" w:customStyle="1" w:styleId="Heading1Char">
    <w:name w:val="Heading 1 Char"/>
    <w:aliases w:val="H1 SJA Char,Section Heading Char,h1 Char,Heading1 Char,heading 1 Char,H-1 Char,No numbers Char,1 Char,3 Char,Text Char,Mil Para 1 Char,Default Heading 1 Char,Main Heading Char,69% Char,Attribute Heading 1 Char,h1 chapter heading Char"/>
    <w:basedOn w:val="DefaultParagraphFont"/>
    <w:link w:val="Heading1"/>
    <w:uiPriority w:val="1"/>
    <w:rsid w:val="00154B65"/>
    <w:rPr>
      <w:rFonts w:ascii="Arial" w:eastAsiaTheme="majorEastAsia" w:hAnsi="Arial" w:cs="Arial"/>
      <w:b/>
      <w:bCs/>
      <w:szCs w:val="28"/>
    </w:rPr>
  </w:style>
  <w:style w:type="character" w:customStyle="1" w:styleId="Heading2Char">
    <w:name w:val="Heading 2 Char"/>
    <w:aliases w:val="Default Heading 2 Char,h2 Char,h2 main heading Char,H2 Char,2m Char,h 2 Char,body Char,h2.H2 Char,UNDERRUBRIK 1-2 Char,Attribute Heading 2 Char,heading 2body Char,Sub-heading Char,l2 Char,list 2 Char,list 2 Char,heading 2TOC Char,H Char"/>
    <w:basedOn w:val="DefaultParagraphFont"/>
    <w:link w:val="Heading2"/>
    <w:uiPriority w:val="1"/>
    <w:rsid w:val="00154B65"/>
    <w:rPr>
      <w:rFonts w:ascii="Arial" w:eastAsiaTheme="majorEastAsia" w:hAnsi="Arial" w:cs="Arial"/>
      <w:b/>
      <w:bCs/>
      <w:sz w:val="20"/>
      <w:szCs w:val="26"/>
    </w:rPr>
  </w:style>
  <w:style w:type="paragraph" w:styleId="BodyText">
    <w:name w:val="Body Text"/>
    <w:basedOn w:val="Normal"/>
    <w:link w:val="BodyTextChar"/>
    <w:qFormat/>
    <w:rsid w:val="001C17C2"/>
  </w:style>
  <w:style w:type="character" w:customStyle="1" w:styleId="BodyTextChar">
    <w:name w:val="Body Text Char"/>
    <w:basedOn w:val="DefaultParagraphFont"/>
    <w:link w:val="BodyText"/>
    <w:rsid w:val="001C17C2"/>
    <w:rPr>
      <w:rFonts w:ascii="Arial" w:hAnsi="Arial"/>
    </w:rPr>
  </w:style>
  <w:style w:type="paragraph" w:styleId="BodyText2">
    <w:name w:val="Body Text 2"/>
    <w:basedOn w:val="BodyText1"/>
    <w:link w:val="BodyText2Char"/>
    <w:uiPriority w:val="19"/>
    <w:qFormat/>
    <w:rsid w:val="001C17C2"/>
  </w:style>
  <w:style w:type="character" w:customStyle="1" w:styleId="BodyText2Char">
    <w:name w:val="Body Text 2 Char"/>
    <w:basedOn w:val="DefaultParagraphFont"/>
    <w:link w:val="BodyText2"/>
    <w:uiPriority w:val="19"/>
    <w:rsid w:val="001C17C2"/>
    <w:rPr>
      <w:rFonts w:ascii="Arial" w:hAnsi="Arial"/>
    </w:rPr>
  </w:style>
  <w:style w:type="paragraph" w:styleId="BodyText3">
    <w:name w:val="Body Text 3"/>
    <w:basedOn w:val="BodyText2"/>
    <w:link w:val="BodyText3Char"/>
    <w:uiPriority w:val="19"/>
    <w:qFormat/>
    <w:rsid w:val="001C17C2"/>
    <w:pPr>
      <w:ind w:left="1418"/>
    </w:pPr>
    <w:rPr>
      <w:szCs w:val="16"/>
    </w:rPr>
  </w:style>
  <w:style w:type="character" w:customStyle="1" w:styleId="BodyText3Char">
    <w:name w:val="Body Text 3 Char"/>
    <w:basedOn w:val="DefaultParagraphFont"/>
    <w:link w:val="BodyText3"/>
    <w:uiPriority w:val="19"/>
    <w:rsid w:val="001C17C2"/>
    <w:rPr>
      <w:rFonts w:ascii="Arial" w:hAnsi="Arial"/>
      <w:szCs w:val="16"/>
    </w:rPr>
  </w:style>
  <w:style w:type="paragraph" w:customStyle="1" w:styleId="BodyText1">
    <w:name w:val="Body Text 1"/>
    <w:basedOn w:val="BodyText"/>
    <w:uiPriority w:val="19"/>
    <w:qFormat/>
    <w:rsid w:val="001C17C2"/>
    <w:pPr>
      <w:ind w:left="709"/>
    </w:pPr>
  </w:style>
  <w:style w:type="paragraph" w:customStyle="1" w:styleId="BodyText4">
    <w:name w:val="Body Text 4"/>
    <w:basedOn w:val="BodyText3"/>
    <w:uiPriority w:val="19"/>
    <w:qFormat/>
    <w:rsid w:val="001C17C2"/>
    <w:pPr>
      <w:ind w:left="2126"/>
    </w:pPr>
  </w:style>
  <w:style w:type="paragraph" w:customStyle="1" w:styleId="BodyText5">
    <w:name w:val="Body Text 5"/>
    <w:basedOn w:val="BodyText4"/>
    <w:uiPriority w:val="19"/>
    <w:qFormat/>
    <w:rsid w:val="001C17C2"/>
    <w:pPr>
      <w:ind w:left="2835"/>
    </w:pPr>
  </w:style>
  <w:style w:type="paragraph" w:customStyle="1" w:styleId="BodyText6">
    <w:name w:val="Body Text 6"/>
    <w:basedOn w:val="BodyText5"/>
    <w:uiPriority w:val="19"/>
    <w:qFormat/>
    <w:rsid w:val="002D1BC6"/>
    <w:pPr>
      <w:ind w:left="3544"/>
    </w:pPr>
  </w:style>
  <w:style w:type="paragraph" w:customStyle="1" w:styleId="BodyText7">
    <w:name w:val="Body Text 7"/>
    <w:basedOn w:val="BodyText6"/>
    <w:uiPriority w:val="19"/>
    <w:qFormat/>
    <w:rsid w:val="002D1BC6"/>
    <w:pPr>
      <w:ind w:left="4253"/>
    </w:pPr>
  </w:style>
  <w:style w:type="paragraph" w:customStyle="1" w:styleId="BodyText8">
    <w:name w:val="Body Text 8"/>
    <w:basedOn w:val="BodyText7"/>
    <w:uiPriority w:val="19"/>
    <w:qFormat/>
    <w:rsid w:val="002D1BC6"/>
    <w:pPr>
      <w:ind w:left="4961"/>
    </w:pPr>
  </w:style>
  <w:style w:type="paragraph" w:customStyle="1" w:styleId="BodyText9">
    <w:name w:val="Body Text 9"/>
    <w:basedOn w:val="BodyText8"/>
    <w:uiPriority w:val="19"/>
    <w:qFormat/>
    <w:rsid w:val="002D1BC6"/>
    <w:pPr>
      <w:ind w:left="5670"/>
    </w:pPr>
  </w:style>
  <w:style w:type="paragraph" w:styleId="NoSpacing">
    <w:name w:val="No Spacing"/>
    <w:uiPriority w:val="1"/>
    <w:qFormat/>
    <w:rsid w:val="001C17C2"/>
    <w:pPr>
      <w:spacing w:after="0"/>
    </w:pPr>
    <w:rPr>
      <w:rFonts w:ascii="Times New Roman" w:hAnsi="Times New Roman"/>
    </w:rPr>
  </w:style>
  <w:style w:type="character" w:styleId="Emphasis">
    <w:name w:val="Emphasis"/>
    <w:basedOn w:val="DefaultParagraphFont"/>
    <w:uiPriority w:val="71"/>
    <w:qFormat/>
    <w:rsid w:val="001C17C2"/>
    <w:rPr>
      <w:i/>
      <w:iCs/>
    </w:rPr>
  </w:style>
  <w:style w:type="character" w:styleId="Strong">
    <w:name w:val="Strong"/>
    <w:basedOn w:val="DefaultParagraphFont"/>
    <w:uiPriority w:val="22"/>
    <w:qFormat/>
    <w:rsid w:val="001C17C2"/>
    <w:rPr>
      <w:b/>
      <w:bCs/>
    </w:rPr>
  </w:style>
  <w:style w:type="paragraph" w:styleId="TOCHeading">
    <w:name w:val="TOC Heading"/>
    <w:basedOn w:val="Normal"/>
    <w:next w:val="TOCSubHeading"/>
    <w:autoRedefine/>
    <w:uiPriority w:val="79"/>
    <w:qFormat/>
    <w:rsid w:val="00C11036"/>
    <w:pPr>
      <w:pageBreakBefore/>
      <w:spacing w:before="0" w:after="240"/>
      <w:jc w:val="left"/>
    </w:pPr>
    <w:rPr>
      <w:sz w:val="28"/>
    </w:rPr>
  </w:style>
  <w:style w:type="paragraph" w:customStyle="1" w:styleId="Level1Heading">
    <w:name w:val="Level 1 Heading"/>
    <w:basedOn w:val="Normal"/>
    <w:next w:val="Level2Number"/>
    <w:autoRedefine/>
    <w:uiPriority w:val="9"/>
    <w:qFormat/>
    <w:rsid w:val="002A11D5"/>
    <w:pPr>
      <w:keepNext/>
      <w:numPr>
        <w:numId w:val="12"/>
      </w:numPr>
      <w:outlineLvl w:val="0"/>
    </w:pPr>
    <w:rPr>
      <w:b/>
      <w:sz w:val="24"/>
    </w:rPr>
  </w:style>
  <w:style w:type="paragraph" w:customStyle="1" w:styleId="Level1Number">
    <w:name w:val="Level 1 Number"/>
    <w:basedOn w:val="Level1Heading"/>
    <w:uiPriority w:val="9"/>
    <w:qFormat/>
    <w:rsid w:val="00FD03C8"/>
    <w:pPr>
      <w:keepNext w:val="0"/>
      <w:tabs>
        <w:tab w:val="left" w:pos="709"/>
      </w:tabs>
      <w:outlineLvl w:val="9"/>
    </w:pPr>
    <w:rPr>
      <w:sz w:val="22"/>
    </w:rPr>
  </w:style>
  <w:style w:type="paragraph" w:customStyle="1" w:styleId="Level2Number">
    <w:name w:val="Level 2 Number"/>
    <w:basedOn w:val="Normal"/>
    <w:uiPriority w:val="9"/>
    <w:qFormat/>
    <w:rsid w:val="001C17C2"/>
    <w:pPr>
      <w:keepNext/>
      <w:numPr>
        <w:ilvl w:val="1"/>
        <w:numId w:val="12"/>
      </w:numPr>
    </w:pPr>
  </w:style>
  <w:style w:type="paragraph" w:customStyle="1" w:styleId="Level2Heading">
    <w:name w:val="Level 2 Heading"/>
    <w:basedOn w:val="Level2Number"/>
    <w:next w:val="Level3Number"/>
    <w:rsid w:val="009D226D"/>
    <w:pPr>
      <w:outlineLvl w:val="1"/>
    </w:pPr>
    <w:rPr>
      <w:rFonts w:eastAsia="Arial" w:cs="Arial"/>
      <w:b/>
      <w:color w:val="000000" w:themeColor="text1"/>
      <w:szCs w:val="20"/>
    </w:rPr>
  </w:style>
  <w:style w:type="paragraph" w:customStyle="1" w:styleId="Level3Number">
    <w:name w:val="Level 3 Number"/>
    <w:basedOn w:val="Normal"/>
    <w:uiPriority w:val="9"/>
    <w:qFormat/>
    <w:rsid w:val="001C17C2"/>
    <w:pPr>
      <w:numPr>
        <w:ilvl w:val="2"/>
        <w:numId w:val="12"/>
      </w:numPr>
      <w:tabs>
        <w:tab w:val="left" w:pos="1418"/>
      </w:tabs>
    </w:pPr>
  </w:style>
  <w:style w:type="paragraph" w:customStyle="1" w:styleId="Level4Number">
    <w:name w:val="Level 4 Number"/>
    <w:basedOn w:val="Normal"/>
    <w:uiPriority w:val="9"/>
    <w:qFormat/>
    <w:rsid w:val="001C17C2"/>
    <w:pPr>
      <w:numPr>
        <w:ilvl w:val="3"/>
        <w:numId w:val="12"/>
      </w:numPr>
      <w:tabs>
        <w:tab w:val="left" w:pos="2126"/>
      </w:tabs>
    </w:pPr>
  </w:style>
  <w:style w:type="paragraph" w:customStyle="1" w:styleId="Level5Number">
    <w:name w:val="Level 5 Number"/>
    <w:basedOn w:val="Normal"/>
    <w:uiPriority w:val="9"/>
    <w:qFormat/>
    <w:rsid w:val="001C17C2"/>
    <w:pPr>
      <w:numPr>
        <w:ilvl w:val="4"/>
        <w:numId w:val="12"/>
      </w:numPr>
    </w:pPr>
  </w:style>
  <w:style w:type="paragraph" w:customStyle="1" w:styleId="Level3Heading">
    <w:name w:val="Level 3 Heading"/>
    <w:basedOn w:val="Level3Number"/>
    <w:next w:val="Level4Number"/>
    <w:uiPriority w:val="9"/>
    <w:qFormat/>
    <w:rsid w:val="001C17C2"/>
    <w:pPr>
      <w:keepNext/>
      <w:outlineLvl w:val="2"/>
    </w:pPr>
  </w:style>
  <w:style w:type="paragraph" w:customStyle="1" w:styleId="Level4Heading">
    <w:name w:val="Level 4 Heading"/>
    <w:basedOn w:val="Level4Number"/>
    <w:next w:val="Level5Number"/>
    <w:uiPriority w:val="9"/>
    <w:rsid w:val="001C17C2"/>
    <w:pPr>
      <w:keepNext/>
      <w:outlineLvl w:val="3"/>
    </w:pPr>
  </w:style>
  <w:style w:type="paragraph" w:customStyle="1" w:styleId="Level6Number">
    <w:name w:val="Level 6 Number"/>
    <w:basedOn w:val="Normal"/>
    <w:uiPriority w:val="9"/>
    <w:rsid w:val="001C17C2"/>
    <w:pPr>
      <w:numPr>
        <w:ilvl w:val="5"/>
        <w:numId w:val="12"/>
      </w:numPr>
    </w:pPr>
  </w:style>
  <w:style w:type="paragraph" w:customStyle="1" w:styleId="Level7Number">
    <w:name w:val="Level 7 Number"/>
    <w:basedOn w:val="Normal"/>
    <w:uiPriority w:val="9"/>
    <w:rsid w:val="001C17C2"/>
    <w:pPr>
      <w:numPr>
        <w:ilvl w:val="6"/>
        <w:numId w:val="12"/>
      </w:numPr>
    </w:pPr>
  </w:style>
  <w:style w:type="paragraph" w:customStyle="1" w:styleId="Level8Number">
    <w:name w:val="Level 8 Number"/>
    <w:basedOn w:val="Normal"/>
    <w:uiPriority w:val="9"/>
    <w:rsid w:val="001C17C2"/>
    <w:pPr>
      <w:numPr>
        <w:ilvl w:val="7"/>
        <w:numId w:val="12"/>
      </w:numPr>
    </w:pPr>
  </w:style>
  <w:style w:type="paragraph" w:customStyle="1" w:styleId="Level9Number">
    <w:name w:val="Level 9 Number"/>
    <w:basedOn w:val="Normal"/>
    <w:uiPriority w:val="9"/>
    <w:rsid w:val="001C17C2"/>
    <w:pPr>
      <w:numPr>
        <w:ilvl w:val="8"/>
        <w:numId w:val="12"/>
      </w:numPr>
    </w:pPr>
  </w:style>
  <w:style w:type="paragraph" w:customStyle="1" w:styleId="Sch1Heading">
    <w:name w:val="Sch 1 Heading"/>
    <w:basedOn w:val="Normal"/>
    <w:next w:val="Sch2Number"/>
    <w:autoRedefine/>
    <w:uiPriority w:val="30"/>
    <w:qFormat/>
    <w:rsid w:val="009D226D"/>
    <w:pPr>
      <w:keepNext/>
      <w:numPr>
        <w:numId w:val="13"/>
      </w:numPr>
      <w:outlineLvl w:val="0"/>
    </w:pPr>
    <w:rPr>
      <w:b/>
      <w:bCs/>
      <w:sz w:val="24"/>
    </w:rPr>
  </w:style>
  <w:style w:type="paragraph" w:customStyle="1" w:styleId="Sch1Number">
    <w:name w:val="Sch 1 Number"/>
    <w:basedOn w:val="Sch1Heading"/>
    <w:rsid w:val="00D357D2"/>
    <w:pPr>
      <w:keepNext w:val="0"/>
      <w:tabs>
        <w:tab w:val="left" w:pos="709"/>
      </w:tabs>
      <w:outlineLvl w:val="2"/>
    </w:pPr>
    <w:rPr>
      <w:rFonts w:eastAsia="Calibri" w:cs="Calibri"/>
      <w:b w:val="0"/>
      <w:bCs w:val="0"/>
      <w:sz w:val="22"/>
      <w:szCs w:val="20"/>
    </w:rPr>
  </w:style>
  <w:style w:type="paragraph" w:customStyle="1" w:styleId="Sch2Number">
    <w:name w:val="Sch 2 Number"/>
    <w:basedOn w:val="Normal"/>
    <w:uiPriority w:val="30"/>
    <w:qFormat/>
    <w:rsid w:val="003D5BE3"/>
    <w:pPr>
      <w:numPr>
        <w:ilvl w:val="1"/>
        <w:numId w:val="13"/>
      </w:numPr>
    </w:pPr>
  </w:style>
  <w:style w:type="paragraph" w:customStyle="1" w:styleId="Sch3Number">
    <w:name w:val="Sch 3 Number"/>
    <w:basedOn w:val="Normal"/>
    <w:uiPriority w:val="30"/>
    <w:qFormat/>
    <w:rsid w:val="003D5BE3"/>
    <w:pPr>
      <w:numPr>
        <w:ilvl w:val="2"/>
        <w:numId w:val="13"/>
      </w:numPr>
      <w:tabs>
        <w:tab w:val="left" w:pos="1418"/>
      </w:tabs>
    </w:pPr>
  </w:style>
  <w:style w:type="paragraph" w:customStyle="1" w:styleId="Sch4Number">
    <w:name w:val="Sch 4 Number"/>
    <w:basedOn w:val="Normal"/>
    <w:uiPriority w:val="30"/>
    <w:qFormat/>
    <w:rsid w:val="003D5BE3"/>
    <w:pPr>
      <w:numPr>
        <w:ilvl w:val="3"/>
        <w:numId w:val="13"/>
      </w:numPr>
      <w:tabs>
        <w:tab w:val="left" w:pos="2126"/>
      </w:tabs>
    </w:pPr>
  </w:style>
  <w:style w:type="paragraph" w:customStyle="1" w:styleId="Sch2Heading">
    <w:name w:val="Sch 2 Heading"/>
    <w:basedOn w:val="Sch2Number"/>
    <w:rsid w:val="003B1A3A"/>
    <w:pPr>
      <w:keepNext/>
      <w:tabs>
        <w:tab w:val="left" w:pos="709"/>
      </w:tabs>
      <w:outlineLvl w:val="3"/>
    </w:pPr>
    <w:rPr>
      <w:rFonts w:eastAsia="Calibri" w:cs="Arial"/>
      <w:b/>
      <w:bCs/>
    </w:rPr>
  </w:style>
  <w:style w:type="paragraph" w:customStyle="1" w:styleId="Sch3Heading">
    <w:name w:val="Sch 3 Heading"/>
    <w:basedOn w:val="Sch3Number"/>
    <w:next w:val="Sch4Number"/>
    <w:uiPriority w:val="30"/>
    <w:qFormat/>
    <w:rsid w:val="001C17C2"/>
    <w:pPr>
      <w:keepNext/>
      <w:outlineLvl w:val="2"/>
    </w:pPr>
  </w:style>
  <w:style w:type="paragraph" w:customStyle="1" w:styleId="Sch4Heading">
    <w:name w:val="Sch 4 Heading"/>
    <w:basedOn w:val="Sch4Number"/>
    <w:next w:val="Sch5Number"/>
    <w:uiPriority w:val="30"/>
    <w:rsid w:val="001C17C2"/>
    <w:pPr>
      <w:keepNext/>
      <w:outlineLvl w:val="3"/>
    </w:pPr>
  </w:style>
  <w:style w:type="paragraph" w:customStyle="1" w:styleId="Sch5Number">
    <w:name w:val="Sch 5 Number"/>
    <w:basedOn w:val="Normal"/>
    <w:uiPriority w:val="30"/>
    <w:qFormat/>
    <w:rsid w:val="003D5BE3"/>
    <w:pPr>
      <w:numPr>
        <w:ilvl w:val="4"/>
        <w:numId w:val="13"/>
      </w:numPr>
      <w:tabs>
        <w:tab w:val="left" w:pos="2835"/>
      </w:tabs>
    </w:pPr>
  </w:style>
  <w:style w:type="paragraph" w:customStyle="1" w:styleId="Sch6Number">
    <w:name w:val="Sch 6 Number"/>
    <w:basedOn w:val="Normal"/>
    <w:uiPriority w:val="30"/>
    <w:rsid w:val="001C17C2"/>
    <w:pPr>
      <w:numPr>
        <w:ilvl w:val="5"/>
        <w:numId w:val="13"/>
      </w:numPr>
      <w:tabs>
        <w:tab w:val="left" w:pos="3119"/>
      </w:tabs>
    </w:pPr>
  </w:style>
  <w:style w:type="paragraph" w:customStyle="1" w:styleId="Sch7Number">
    <w:name w:val="Sch 7 Number"/>
    <w:basedOn w:val="Normal"/>
    <w:uiPriority w:val="30"/>
    <w:semiHidden/>
    <w:rsid w:val="001C17C2"/>
    <w:pPr>
      <w:numPr>
        <w:ilvl w:val="6"/>
        <w:numId w:val="9"/>
      </w:numPr>
    </w:pPr>
  </w:style>
  <w:style w:type="paragraph" w:customStyle="1" w:styleId="Schedule">
    <w:name w:val="Schedule"/>
    <w:basedOn w:val="Normal"/>
    <w:next w:val="BodyText"/>
    <w:uiPriority w:val="29"/>
    <w:qFormat/>
    <w:rsid w:val="00AB3853"/>
    <w:pPr>
      <w:keepNext/>
      <w:pageBreakBefore/>
      <w:numPr>
        <w:numId w:val="10"/>
      </w:numPr>
      <w:spacing w:after="240"/>
      <w:jc w:val="center"/>
      <w:outlineLvl w:val="0"/>
    </w:pPr>
    <w:rPr>
      <w:b/>
      <w:sz w:val="28"/>
    </w:rPr>
  </w:style>
  <w:style w:type="paragraph" w:customStyle="1" w:styleId="Part">
    <w:name w:val="Part"/>
    <w:basedOn w:val="Normal"/>
    <w:next w:val="BodyText"/>
    <w:uiPriority w:val="30"/>
    <w:qFormat/>
    <w:rsid w:val="001C17C2"/>
    <w:pPr>
      <w:keepNext/>
      <w:numPr>
        <w:ilvl w:val="1"/>
        <w:numId w:val="10"/>
      </w:numPr>
      <w:jc w:val="left"/>
      <w:outlineLvl w:val="1"/>
    </w:pPr>
    <w:rPr>
      <w:b/>
      <w:sz w:val="24"/>
    </w:rPr>
  </w:style>
  <w:style w:type="paragraph" w:customStyle="1" w:styleId="Notes">
    <w:name w:val="Notes"/>
    <w:basedOn w:val="Normal"/>
    <w:link w:val="NotesChar"/>
    <w:uiPriority w:val="1"/>
    <w:qFormat/>
    <w:rsid w:val="001C17C2"/>
    <w:pPr>
      <w:shd w:val="clear" w:color="auto" w:fill="C6D9F1" w:themeFill="text2" w:themeFillTint="33"/>
    </w:pPr>
    <w:rPr>
      <w:b/>
      <w:i/>
    </w:rPr>
  </w:style>
  <w:style w:type="paragraph" w:customStyle="1" w:styleId="SubSchedule">
    <w:name w:val="Sub Schedule"/>
    <w:basedOn w:val="Normal"/>
    <w:next w:val="BodyText"/>
    <w:uiPriority w:val="30"/>
    <w:qFormat/>
    <w:rsid w:val="001C17C2"/>
    <w:pPr>
      <w:keepNext/>
      <w:jc w:val="center"/>
      <w:outlineLvl w:val="0"/>
    </w:pPr>
    <w:rPr>
      <w:b/>
      <w:u w:val="single"/>
    </w:rPr>
  </w:style>
  <w:style w:type="character" w:customStyle="1" w:styleId="NotesChar">
    <w:name w:val="Notes Char"/>
    <w:basedOn w:val="DefaultParagraphFont"/>
    <w:link w:val="Notes"/>
    <w:uiPriority w:val="1"/>
    <w:rsid w:val="001C17C2"/>
    <w:rPr>
      <w:rFonts w:ascii="Arial" w:hAnsi="Arial"/>
      <w:b/>
      <w:i/>
      <w:shd w:val="clear" w:color="auto" w:fill="C6D9F1" w:themeFill="text2" w:themeFillTint="33"/>
    </w:rPr>
  </w:style>
  <w:style w:type="paragraph" w:customStyle="1" w:styleId="Annexure">
    <w:name w:val="Annexure"/>
    <w:basedOn w:val="Normal"/>
    <w:next w:val="BodyText"/>
    <w:uiPriority w:val="34"/>
    <w:qFormat/>
    <w:rsid w:val="001C17C2"/>
    <w:pPr>
      <w:keepNext/>
      <w:pageBreakBefore/>
      <w:numPr>
        <w:numId w:val="1"/>
      </w:numPr>
      <w:spacing w:after="240"/>
      <w:jc w:val="center"/>
      <w:outlineLvl w:val="0"/>
    </w:pPr>
    <w:rPr>
      <w:b/>
      <w:sz w:val="28"/>
    </w:rPr>
  </w:style>
  <w:style w:type="paragraph" w:customStyle="1" w:styleId="Execution">
    <w:name w:val="Execution"/>
    <w:basedOn w:val="Normal"/>
    <w:uiPriority w:val="34"/>
    <w:rsid w:val="001C17C2"/>
    <w:pPr>
      <w:tabs>
        <w:tab w:val="right" w:leader="dot" w:pos="9072"/>
      </w:tabs>
    </w:pPr>
  </w:style>
  <w:style w:type="paragraph" w:customStyle="1" w:styleId="IntroHeading">
    <w:name w:val="Intro Heading"/>
    <w:basedOn w:val="Normal"/>
    <w:next w:val="BodyText"/>
    <w:link w:val="IntroHeadingChar"/>
    <w:autoRedefine/>
    <w:uiPriority w:val="49"/>
    <w:qFormat/>
    <w:rsid w:val="00C11036"/>
    <w:pPr>
      <w:keepNext/>
      <w:numPr>
        <w:numId w:val="8"/>
      </w:numPr>
      <w:pBdr>
        <w:top w:val="single" w:sz="4" w:space="1" w:color="auto"/>
      </w:pBdr>
      <w:outlineLvl w:val="0"/>
    </w:pPr>
    <w:rPr>
      <w:sz w:val="28"/>
    </w:rPr>
  </w:style>
  <w:style w:type="paragraph" w:customStyle="1" w:styleId="Background1">
    <w:name w:val="Background 1"/>
    <w:basedOn w:val="Normal"/>
    <w:uiPriority w:val="50"/>
    <w:qFormat/>
    <w:rsid w:val="001C17C2"/>
    <w:pPr>
      <w:numPr>
        <w:ilvl w:val="3"/>
        <w:numId w:val="8"/>
      </w:numPr>
    </w:pPr>
  </w:style>
  <w:style w:type="paragraph" w:customStyle="1" w:styleId="Background2">
    <w:name w:val="Background 2"/>
    <w:basedOn w:val="Normal"/>
    <w:uiPriority w:val="50"/>
    <w:rsid w:val="001C17C2"/>
    <w:pPr>
      <w:numPr>
        <w:ilvl w:val="4"/>
        <w:numId w:val="8"/>
      </w:numPr>
      <w:tabs>
        <w:tab w:val="left" w:pos="1418"/>
      </w:tabs>
    </w:pPr>
  </w:style>
  <w:style w:type="paragraph" w:customStyle="1" w:styleId="Parties1">
    <w:name w:val="Parties 1"/>
    <w:basedOn w:val="Normal"/>
    <w:uiPriority w:val="49"/>
    <w:qFormat/>
    <w:rsid w:val="001C17C2"/>
    <w:pPr>
      <w:numPr>
        <w:ilvl w:val="1"/>
        <w:numId w:val="8"/>
      </w:numPr>
    </w:pPr>
  </w:style>
  <w:style w:type="paragraph" w:customStyle="1" w:styleId="Parties2">
    <w:name w:val="Parties 2"/>
    <w:basedOn w:val="Normal"/>
    <w:uiPriority w:val="49"/>
    <w:rsid w:val="001C17C2"/>
    <w:pPr>
      <w:numPr>
        <w:ilvl w:val="2"/>
        <w:numId w:val="8"/>
      </w:numPr>
      <w:tabs>
        <w:tab w:val="left" w:pos="1418"/>
      </w:tabs>
    </w:pPr>
  </w:style>
  <w:style w:type="paragraph" w:customStyle="1" w:styleId="Definition">
    <w:name w:val="Definition"/>
    <w:basedOn w:val="Normal"/>
    <w:qFormat/>
    <w:rsid w:val="002A11D5"/>
    <w:pPr>
      <w:numPr>
        <w:numId w:val="14"/>
      </w:numPr>
    </w:pPr>
  </w:style>
  <w:style w:type="paragraph" w:customStyle="1" w:styleId="Definition1">
    <w:name w:val="Definition 1"/>
    <w:basedOn w:val="Normal"/>
    <w:uiPriority w:val="60"/>
    <w:qFormat/>
    <w:rsid w:val="00513CF4"/>
    <w:pPr>
      <w:numPr>
        <w:ilvl w:val="1"/>
        <w:numId w:val="14"/>
      </w:numPr>
      <w:tabs>
        <w:tab w:val="left" w:pos="1276"/>
      </w:tabs>
    </w:pPr>
  </w:style>
  <w:style w:type="paragraph" w:customStyle="1" w:styleId="Definition2">
    <w:name w:val="Definition 2"/>
    <w:basedOn w:val="Normal"/>
    <w:uiPriority w:val="60"/>
    <w:qFormat/>
    <w:rsid w:val="00513CF4"/>
    <w:pPr>
      <w:numPr>
        <w:ilvl w:val="2"/>
        <w:numId w:val="14"/>
      </w:numPr>
      <w:tabs>
        <w:tab w:val="left" w:pos="1843"/>
      </w:tabs>
    </w:pPr>
  </w:style>
  <w:style w:type="paragraph" w:customStyle="1" w:styleId="Definition3">
    <w:name w:val="Definition 3"/>
    <w:basedOn w:val="Normal"/>
    <w:uiPriority w:val="60"/>
    <w:rsid w:val="001C17C2"/>
    <w:pPr>
      <w:numPr>
        <w:ilvl w:val="3"/>
        <w:numId w:val="14"/>
      </w:numPr>
    </w:pPr>
  </w:style>
  <w:style w:type="paragraph" w:customStyle="1" w:styleId="Definition4">
    <w:name w:val="Definition 4"/>
    <w:basedOn w:val="Normal"/>
    <w:uiPriority w:val="60"/>
    <w:rsid w:val="001C17C2"/>
    <w:pPr>
      <w:numPr>
        <w:ilvl w:val="4"/>
        <w:numId w:val="14"/>
      </w:numPr>
    </w:pPr>
  </w:style>
  <w:style w:type="paragraph" w:customStyle="1" w:styleId="DefinitionTerm">
    <w:name w:val="Definition Term"/>
    <w:basedOn w:val="Normal"/>
    <w:link w:val="DefinitionTermChar"/>
    <w:uiPriority w:val="59"/>
    <w:qFormat/>
    <w:rsid w:val="001C17C2"/>
    <w:rPr>
      <w:b/>
    </w:rPr>
  </w:style>
  <w:style w:type="paragraph" w:customStyle="1" w:styleId="Section">
    <w:name w:val="Section"/>
    <w:basedOn w:val="Normal"/>
    <w:next w:val="BodyText"/>
    <w:uiPriority w:val="69"/>
    <w:rsid w:val="001C17C2"/>
    <w:pPr>
      <w:keepNext/>
      <w:numPr>
        <w:numId w:val="11"/>
      </w:numPr>
      <w:jc w:val="center"/>
      <w:outlineLvl w:val="0"/>
    </w:pPr>
    <w:rPr>
      <w:b/>
      <w:u w:val="single"/>
    </w:rPr>
  </w:style>
  <w:style w:type="character" w:customStyle="1" w:styleId="DefinitionTermChar">
    <w:name w:val="Definition Term Char"/>
    <w:basedOn w:val="DefaultParagraphFont"/>
    <w:link w:val="DefinitionTerm"/>
    <w:uiPriority w:val="59"/>
    <w:rsid w:val="001C17C2"/>
    <w:rPr>
      <w:rFonts w:ascii="Arial" w:hAnsi="Arial"/>
      <w:b/>
    </w:rPr>
  </w:style>
  <w:style w:type="paragraph" w:customStyle="1" w:styleId="TOCSubHeading">
    <w:name w:val="TOC Sub Heading"/>
    <w:basedOn w:val="Normal"/>
    <w:next w:val="Normal"/>
    <w:uiPriority w:val="79"/>
    <w:semiHidden/>
    <w:rsid w:val="001C17C2"/>
    <w:pPr>
      <w:tabs>
        <w:tab w:val="right" w:pos="8789"/>
      </w:tabs>
    </w:pPr>
    <w:rPr>
      <w:rFonts w:asciiTheme="majorHAnsi" w:hAnsiTheme="majorHAnsi"/>
      <w:b/>
    </w:rPr>
  </w:style>
  <w:style w:type="paragraph" w:customStyle="1" w:styleId="CoverDate">
    <w:name w:val="Cover Date"/>
    <w:basedOn w:val="Normal"/>
    <w:next w:val="CoverPartyName"/>
    <w:uiPriority w:val="39"/>
    <w:rsid w:val="001C17C2"/>
    <w:pPr>
      <w:tabs>
        <w:tab w:val="left" w:pos="4678"/>
      </w:tabs>
      <w:spacing w:after="1200"/>
      <w:jc w:val="center"/>
    </w:pPr>
    <w:rPr>
      <w:b/>
      <w:u w:val="single"/>
    </w:rPr>
  </w:style>
  <w:style w:type="paragraph" w:customStyle="1" w:styleId="CoverDocumentDescription">
    <w:name w:val="Cover Document Description"/>
    <w:basedOn w:val="Normal"/>
    <w:uiPriority w:val="41"/>
    <w:rsid w:val="001C17C2"/>
    <w:pPr>
      <w:contextualSpacing/>
      <w:jc w:val="center"/>
    </w:pPr>
    <w:rPr>
      <w:rFonts w:cs="Arial"/>
      <w:sz w:val="24"/>
      <w:szCs w:val="24"/>
    </w:rPr>
  </w:style>
  <w:style w:type="paragraph" w:customStyle="1" w:styleId="CoverDocumentTitle">
    <w:name w:val="Cover Document Title"/>
    <w:basedOn w:val="Normal"/>
    <w:next w:val="CoverDocumentDescription"/>
    <w:uiPriority w:val="40"/>
    <w:rsid w:val="001C17C2"/>
    <w:pPr>
      <w:spacing w:before="1600"/>
      <w:jc w:val="center"/>
    </w:pPr>
    <w:rPr>
      <w:rFonts w:cs="Arial"/>
      <w:b/>
      <w:bCs/>
      <w:sz w:val="40"/>
      <w:szCs w:val="40"/>
    </w:rPr>
  </w:style>
  <w:style w:type="paragraph" w:customStyle="1" w:styleId="CoverPartyName">
    <w:name w:val="Cover Party Name"/>
    <w:basedOn w:val="Normal"/>
    <w:next w:val="CoverText"/>
    <w:uiPriority w:val="39"/>
    <w:rsid w:val="00C11036"/>
    <w:pPr>
      <w:spacing w:before="360"/>
      <w:jc w:val="left"/>
    </w:pPr>
    <w:rPr>
      <w:rFonts w:cs="Arial"/>
      <w:bCs/>
      <w:sz w:val="28"/>
      <w:szCs w:val="28"/>
    </w:rPr>
  </w:style>
  <w:style w:type="paragraph" w:customStyle="1" w:styleId="CoverPartyNameFinal">
    <w:name w:val="Cover Party Name Final"/>
    <w:basedOn w:val="Normal"/>
    <w:next w:val="CoverDocumentTitle"/>
    <w:uiPriority w:val="39"/>
    <w:rsid w:val="001C17C2"/>
    <w:pPr>
      <w:spacing w:after="1200"/>
      <w:jc w:val="center"/>
    </w:pPr>
    <w:rPr>
      <w:b/>
    </w:rPr>
  </w:style>
  <w:style w:type="paragraph" w:customStyle="1" w:styleId="CoverText">
    <w:name w:val="Cover Text"/>
    <w:basedOn w:val="Normal"/>
    <w:next w:val="CoverPartyName"/>
    <w:uiPriority w:val="39"/>
    <w:rsid w:val="001C17C2"/>
    <w:pPr>
      <w:spacing w:after="480"/>
      <w:jc w:val="left"/>
    </w:pPr>
    <w:rPr>
      <w:rFonts w:cs="Arial"/>
      <w:sz w:val="28"/>
      <w:szCs w:val="28"/>
    </w:rPr>
  </w:style>
  <w:style w:type="paragraph" w:customStyle="1" w:styleId="CoverPartyRole">
    <w:name w:val="Cover Party Role"/>
    <w:basedOn w:val="Normal"/>
    <w:next w:val="CoverText"/>
    <w:uiPriority w:val="39"/>
    <w:semiHidden/>
    <w:rsid w:val="001C17C2"/>
    <w:pPr>
      <w:spacing w:after="480"/>
      <w:jc w:val="center"/>
    </w:pPr>
    <w:rPr>
      <w:b/>
    </w:rPr>
  </w:style>
  <w:style w:type="table" w:styleId="TableGrid">
    <w:name w:val="Table Grid"/>
    <w:basedOn w:val="TableNormal"/>
    <w:uiPriority w:val="59"/>
    <w:rsid w:val="001C17C2"/>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1C17C2"/>
    <w:rPr>
      <w:rFonts w:cs="Times New Roman"/>
      <w:szCs w:val="24"/>
    </w:rPr>
  </w:style>
  <w:style w:type="paragraph" w:styleId="BalloonText">
    <w:name w:val="Balloon Text"/>
    <w:basedOn w:val="Normal"/>
    <w:link w:val="BalloonTextChar"/>
    <w:uiPriority w:val="99"/>
    <w:rsid w:val="001C17C2"/>
    <w:rPr>
      <w:rFonts w:cs="Tahoma"/>
      <w:sz w:val="16"/>
      <w:szCs w:val="16"/>
    </w:rPr>
  </w:style>
  <w:style w:type="character" w:customStyle="1" w:styleId="BalloonTextChar">
    <w:name w:val="Balloon Text Char"/>
    <w:basedOn w:val="DefaultParagraphFont"/>
    <w:link w:val="BalloonText"/>
    <w:uiPriority w:val="99"/>
    <w:rsid w:val="001C17C2"/>
    <w:rPr>
      <w:rFonts w:ascii="Arial" w:hAnsi="Arial" w:cs="Tahoma"/>
      <w:sz w:val="16"/>
      <w:szCs w:val="16"/>
    </w:rPr>
  </w:style>
  <w:style w:type="paragraph" w:styleId="Caption">
    <w:name w:val="caption"/>
    <w:basedOn w:val="Normal"/>
    <w:next w:val="Normal"/>
    <w:uiPriority w:val="99"/>
    <w:qFormat/>
    <w:rsid w:val="001C17C2"/>
    <w:pPr>
      <w:spacing w:after="200"/>
    </w:pPr>
    <w:rPr>
      <w:b/>
      <w:bCs/>
      <w:sz w:val="18"/>
      <w:szCs w:val="18"/>
    </w:rPr>
  </w:style>
  <w:style w:type="character" w:customStyle="1" w:styleId="Heading3Char">
    <w:name w:val="Heading 3 Char"/>
    <w:aliases w:val="Default Heading 3 Char,h3 Char,H31 Char,(Alt+3) Char,h3 sub heading Char,Head 3 Char,3m Char,h:3 Char,(Alt+3)1 Char,(Alt+3)2 Char,(Alt+3)3 Char,(Alt+3)4 Char,(Alt+3)5 Char,(Alt+3)6 Char,(Alt+3)11 Char,(Alt+3)21 Char,(Alt+3)31 Char"/>
    <w:basedOn w:val="DefaultParagraphFont"/>
    <w:link w:val="Heading3"/>
    <w:uiPriority w:val="1"/>
    <w:rsid w:val="00154B65"/>
    <w:rPr>
      <w:rFonts w:ascii="Arial" w:eastAsiaTheme="majorEastAsia" w:hAnsi="Arial" w:cs="Arial"/>
      <w:bCs/>
      <w:sz w:val="20"/>
    </w:rPr>
  </w:style>
  <w:style w:type="paragraph" w:styleId="TOC1">
    <w:name w:val="toc 1"/>
    <w:basedOn w:val="Normal"/>
    <w:next w:val="Normal"/>
    <w:autoRedefine/>
    <w:uiPriority w:val="39"/>
    <w:rsid w:val="001C17C2"/>
    <w:pPr>
      <w:tabs>
        <w:tab w:val="left" w:pos="709"/>
        <w:tab w:val="right" w:leader="dot" w:pos="8789"/>
      </w:tabs>
      <w:spacing w:before="0" w:after="120"/>
    </w:pPr>
  </w:style>
  <w:style w:type="paragraph" w:styleId="TOC2">
    <w:name w:val="toc 2"/>
    <w:basedOn w:val="Normal"/>
    <w:next w:val="Normal"/>
    <w:autoRedefine/>
    <w:uiPriority w:val="39"/>
    <w:rsid w:val="001C17C2"/>
    <w:pPr>
      <w:tabs>
        <w:tab w:val="left" w:pos="1418"/>
        <w:tab w:val="right" w:leader="dot" w:pos="8789"/>
      </w:tabs>
      <w:spacing w:before="0" w:after="120"/>
      <w:ind w:left="709"/>
    </w:pPr>
  </w:style>
  <w:style w:type="paragraph" w:styleId="TOC3">
    <w:name w:val="toc 3"/>
    <w:basedOn w:val="Normal"/>
    <w:next w:val="Normal"/>
    <w:autoRedefine/>
    <w:uiPriority w:val="79"/>
    <w:rsid w:val="001C17C2"/>
    <w:pPr>
      <w:tabs>
        <w:tab w:val="left" w:pos="1701"/>
        <w:tab w:val="right" w:leader="dot" w:pos="8789"/>
      </w:tabs>
      <w:spacing w:after="100"/>
      <w:ind w:left="709"/>
    </w:pPr>
  </w:style>
  <w:style w:type="character" w:styleId="Hyperlink">
    <w:name w:val="Hyperlink"/>
    <w:basedOn w:val="DefaultParagraphFont"/>
    <w:uiPriority w:val="99"/>
    <w:rsid w:val="001C17C2"/>
    <w:rPr>
      <w:b w:val="0"/>
      <w:color w:val="0000FF" w:themeColor="hyperlink"/>
      <w:u w:val="single"/>
    </w:rPr>
  </w:style>
  <w:style w:type="paragraph" w:styleId="TOC4">
    <w:name w:val="toc 4"/>
    <w:basedOn w:val="Normal"/>
    <w:next w:val="Normal"/>
    <w:autoRedefine/>
    <w:uiPriority w:val="79"/>
    <w:rsid w:val="001C17C2"/>
    <w:pPr>
      <w:tabs>
        <w:tab w:val="left" w:pos="1701"/>
        <w:tab w:val="right" w:leader="dot" w:pos="8789"/>
      </w:tabs>
      <w:spacing w:after="100"/>
      <w:ind w:left="709"/>
    </w:pPr>
  </w:style>
  <w:style w:type="numbering" w:customStyle="1" w:styleId="ListOperativeNumbering">
    <w:name w:val="List Operative Numbering"/>
    <w:uiPriority w:val="99"/>
    <w:rsid w:val="001C17C2"/>
    <w:pPr>
      <w:numPr>
        <w:numId w:val="4"/>
      </w:numPr>
    </w:pPr>
  </w:style>
  <w:style w:type="numbering" w:customStyle="1" w:styleId="ListScheduleNumbering">
    <w:name w:val="List Schedule Numbering"/>
    <w:uiPriority w:val="99"/>
    <w:rsid w:val="001C17C2"/>
    <w:pPr>
      <w:numPr>
        <w:numId w:val="6"/>
      </w:numPr>
    </w:pPr>
  </w:style>
  <w:style w:type="numbering" w:customStyle="1" w:styleId="ListParties">
    <w:name w:val="List Parties"/>
    <w:uiPriority w:val="99"/>
    <w:rsid w:val="001C17C2"/>
    <w:pPr>
      <w:numPr>
        <w:numId w:val="5"/>
      </w:numPr>
    </w:pPr>
  </w:style>
  <w:style w:type="numbering" w:customStyle="1" w:styleId="ListDefinitions">
    <w:name w:val="List Definitions"/>
    <w:uiPriority w:val="99"/>
    <w:rsid w:val="001C17C2"/>
    <w:pPr>
      <w:numPr>
        <w:numId w:val="3"/>
      </w:numPr>
    </w:pPr>
  </w:style>
  <w:style w:type="numbering" w:customStyle="1" w:styleId="ListSection">
    <w:name w:val="List Section"/>
    <w:uiPriority w:val="99"/>
    <w:rsid w:val="001C17C2"/>
    <w:pPr>
      <w:numPr>
        <w:numId w:val="7"/>
      </w:numPr>
    </w:pPr>
  </w:style>
  <w:style w:type="character" w:customStyle="1" w:styleId="IntroHeadingChar">
    <w:name w:val="Intro Heading Char"/>
    <w:basedOn w:val="DefaultParagraphFont"/>
    <w:link w:val="IntroHeading"/>
    <w:uiPriority w:val="49"/>
    <w:rsid w:val="00C11036"/>
    <w:rPr>
      <w:rFonts w:ascii="Arial" w:hAnsi="Arial"/>
      <w:sz w:val="28"/>
    </w:rPr>
  </w:style>
  <w:style w:type="table" w:customStyle="1" w:styleId="DefinitionsTable">
    <w:name w:val="Definitions Table"/>
    <w:basedOn w:val="TableNormal"/>
    <w:uiPriority w:val="99"/>
    <w:rsid w:val="001C17C2"/>
    <w:pPr>
      <w:ind w:left="34"/>
    </w:pPr>
    <w:tblPr>
      <w:tblInd w:w="675" w:type="dxa"/>
      <w:tblBorders>
        <w:top w:val="nil"/>
        <w:left w:val="nil"/>
        <w:bottom w:val="nil"/>
        <w:right w:val="nil"/>
        <w:insideH w:val="nil"/>
        <w:insideV w:val="nil"/>
      </w:tblBorders>
    </w:tblPr>
  </w:style>
  <w:style w:type="paragraph" w:styleId="Header">
    <w:name w:val="header"/>
    <w:basedOn w:val="Normal"/>
    <w:link w:val="HeaderChar"/>
    <w:uiPriority w:val="99"/>
    <w:rsid w:val="001C17C2"/>
    <w:pPr>
      <w:tabs>
        <w:tab w:val="center" w:pos="4513"/>
        <w:tab w:val="right" w:pos="9026"/>
      </w:tabs>
      <w:spacing w:before="0"/>
    </w:pPr>
  </w:style>
  <w:style w:type="character" w:customStyle="1" w:styleId="HeaderChar">
    <w:name w:val="Header Char"/>
    <w:basedOn w:val="DefaultParagraphFont"/>
    <w:link w:val="Header"/>
    <w:uiPriority w:val="99"/>
    <w:rsid w:val="001C17C2"/>
    <w:rPr>
      <w:rFonts w:ascii="Arial" w:hAnsi="Arial"/>
    </w:rPr>
  </w:style>
  <w:style w:type="paragraph" w:styleId="Footer">
    <w:name w:val="footer"/>
    <w:basedOn w:val="Normal"/>
    <w:link w:val="FooterChar"/>
    <w:uiPriority w:val="99"/>
    <w:rsid w:val="001C17C2"/>
    <w:pPr>
      <w:tabs>
        <w:tab w:val="center" w:pos="4513"/>
        <w:tab w:val="right" w:pos="9026"/>
      </w:tabs>
    </w:pPr>
  </w:style>
  <w:style w:type="character" w:customStyle="1" w:styleId="FooterChar">
    <w:name w:val="Footer Char"/>
    <w:basedOn w:val="DefaultParagraphFont"/>
    <w:link w:val="Footer"/>
    <w:uiPriority w:val="99"/>
    <w:rsid w:val="001C17C2"/>
    <w:rPr>
      <w:rFonts w:ascii="Arial" w:hAnsi="Arial"/>
    </w:rPr>
  </w:style>
  <w:style w:type="paragraph" w:customStyle="1" w:styleId="Address">
    <w:name w:val="Address"/>
    <w:basedOn w:val="NoSpacing"/>
    <w:uiPriority w:val="71"/>
    <w:semiHidden/>
    <w:rsid w:val="001C17C2"/>
  </w:style>
  <w:style w:type="table" w:customStyle="1" w:styleId="AB">
    <w:name w:val="AB"/>
    <w:basedOn w:val="TableNormal"/>
    <w:uiPriority w:val="99"/>
    <w:rsid w:val="001C17C2"/>
    <w:pPr>
      <w:spacing w:before="120" w:after="12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hemeFill="background1" w:themeFillShade="D9"/>
      </w:tcPr>
    </w:tblStylePr>
  </w:style>
  <w:style w:type="character" w:customStyle="1" w:styleId="Heading4Char">
    <w:name w:val="Heading 4 Char"/>
    <w:aliases w:val="Default Heading 4 Char,h4 Char,2nd sub-clause Char,4 Char,h4 sub sub heading Char,Level 2 - a Char,(Small Appendix) Char,Sub-Minor Char,Schedules1 Char,Schedules2 Char,Schedules11 Char,Heading 4 Char1 Char,Heading 4 Char Char Char"/>
    <w:basedOn w:val="DefaultParagraphFont"/>
    <w:link w:val="Heading4"/>
    <w:uiPriority w:val="1"/>
    <w:rsid w:val="00154B65"/>
    <w:rPr>
      <w:rFonts w:ascii="Arial" w:eastAsiaTheme="majorEastAsia" w:hAnsi="Arial" w:cs="Arial"/>
      <w:iCs/>
      <w:sz w:val="20"/>
    </w:rPr>
  </w:style>
  <w:style w:type="character" w:customStyle="1" w:styleId="Heading5Char">
    <w:name w:val="Heading 5 Char"/>
    <w:aliases w:val="Default Heading 5 Char,(A) Char,Level 3 - i Char,Body Text (R) Char,Appendix A to X Char,Heading 5   Appendix A to X Char,Appendix A to X1 Char,Heading 5   Appendix A to X1 Char,Heading 5   Appendix A to X2 Char,Appendix A to X2 Char"/>
    <w:basedOn w:val="DefaultParagraphFont"/>
    <w:link w:val="Heading5"/>
    <w:uiPriority w:val="1"/>
    <w:rsid w:val="00154B65"/>
    <w:rPr>
      <w:rFonts w:ascii="Arial" w:eastAsiaTheme="majorEastAsia" w:hAnsi="Arial" w:cs="Arial"/>
      <w:sz w:val="20"/>
    </w:rPr>
  </w:style>
  <w:style w:type="character" w:customStyle="1" w:styleId="Heading6Char">
    <w:name w:val="Heading 6 Char"/>
    <w:aliases w:val="Default Heading 6 Char"/>
    <w:basedOn w:val="DefaultParagraphFont"/>
    <w:link w:val="Heading6"/>
    <w:uiPriority w:val="1"/>
    <w:rsid w:val="00154B65"/>
    <w:rPr>
      <w:rFonts w:ascii="Arial" w:eastAsiaTheme="majorEastAsia" w:hAnsi="Arial" w:cs="Arial"/>
      <w:sz w:val="20"/>
    </w:rPr>
  </w:style>
  <w:style w:type="character" w:customStyle="1" w:styleId="Heading7Char">
    <w:name w:val="Heading 7 Char"/>
    <w:aliases w:val="Default Heading 7 Char"/>
    <w:basedOn w:val="DefaultParagraphFont"/>
    <w:link w:val="Heading7"/>
    <w:uiPriority w:val="1"/>
    <w:rsid w:val="001C17C2"/>
    <w:rPr>
      <w:rFonts w:ascii="Arial" w:eastAsiaTheme="majorEastAsia" w:hAnsi="Arial" w:cs="Arial"/>
      <w:iCs/>
    </w:rPr>
  </w:style>
  <w:style w:type="character" w:customStyle="1" w:styleId="Heading8Char">
    <w:name w:val="Heading 8 Char"/>
    <w:aliases w:val="Default Heading 8 Char"/>
    <w:basedOn w:val="DefaultParagraphFont"/>
    <w:link w:val="Heading8"/>
    <w:uiPriority w:val="1"/>
    <w:rsid w:val="001C17C2"/>
    <w:rPr>
      <w:rFonts w:ascii="Arial" w:eastAsiaTheme="majorEastAsia" w:hAnsi="Arial" w:cs="Arial"/>
      <w:szCs w:val="21"/>
    </w:rPr>
  </w:style>
  <w:style w:type="character" w:customStyle="1" w:styleId="Heading9Char">
    <w:name w:val="Heading 9 Char"/>
    <w:aliases w:val="Default Heading 9 Char"/>
    <w:basedOn w:val="DefaultParagraphFont"/>
    <w:link w:val="Heading9"/>
    <w:uiPriority w:val="1"/>
    <w:rsid w:val="001C17C2"/>
    <w:rPr>
      <w:rFonts w:ascii="Arial" w:eastAsiaTheme="majorEastAsia" w:hAnsi="Arial" w:cs="Arial"/>
      <w:iCs/>
      <w:szCs w:val="21"/>
    </w:rPr>
  </w:style>
  <w:style w:type="paragraph" w:customStyle="1" w:styleId="CoverDocumentLogo">
    <w:name w:val="Cover Document Logo"/>
    <w:basedOn w:val="Normal"/>
    <w:rsid w:val="001C17C2"/>
    <w:pPr>
      <w:jc w:val="center"/>
    </w:pPr>
    <w:rPr>
      <w:sz w:val="20"/>
    </w:rPr>
  </w:style>
  <w:style w:type="paragraph" w:customStyle="1" w:styleId="CoverDocumentAddress">
    <w:name w:val="Cover Document Address"/>
    <w:basedOn w:val="Normal"/>
    <w:rsid w:val="001C17C2"/>
    <w:pPr>
      <w:jc w:val="center"/>
    </w:pPr>
    <w:rPr>
      <w:sz w:val="20"/>
    </w:rPr>
  </w:style>
  <w:style w:type="paragraph" w:customStyle="1" w:styleId="Definition1Continuation">
    <w:name w:val="Definition 1 Continuation"/>
    <w:basedOn w:val="BodyText"/>
    <w:rsid w:val="001C17C2"/>
    <w:pPr>
      <w:ind w:left="1418"/>
    </w:pPr>
  </w:style>
  <w:style w:type="paragraph" w:customStyle="1" w:styleId="Definition2Continuation">
    <w:name w:val="Definition 2 Continuation"/>
    <w:basedOn w:val="BodyText"/>
    <w:rsid w:val="001C17C2"/>
    <w:pPr>
      <w:ind w:left="1984"/>
    </w:pPr>
  </w:style>
  <w:style w:type="paragraph" w:customStyle="1" w:styleId="Definition3Continuation">
    <w:name w:val="Definition 3 Continuation"/>
    <w:basedOn w:val="BodyText"/>
    <w:rsid w:val="001C17C2"/>
    <w:pPr>
      <w:ind w:left="2552"/>
    </w:pPr>
  </w:style>
  <w:style w:type="paragraph" w:customStyle="1" w:styleId="Definition4Continuation">
    <w:name w:val="Definition 4 Continuation"/>
    <w:basedOn w:val="BodyText"/>
    <w:rsid w:val="001C17C2"/>
    <w:pPr>
      <w:ind w:left="3118"/>
    </w:pPr>
  </w:style>
  <w:style w:type="character" w:customStyle="1" w:styleId="csbold">
    <w:name w:val="cs_bold"/>
    <w:rsid w:val="001C17C2"/>
    <w:rPr>
      <w:b/>
    </w:rPr>
  </w:style>
  <w:style w:type="character" w:styleId="PlaceholderText">
    <w:name w:val="Placeholder Text"/>
    <w:basedOn w:val="DefaultParagraphFont"/>
    <w:uiPriority w:val="99"/>
    <w:rsid w:val="001C17C2"/>
    <w:rPr>
      <w:color w:val="808080"/>
    </w:rPr>
  </w:style>
  <w:style w:type="numbering" w:customStyle="1" w:styleId="Definitions">
    <w:name w:val="Definitions"/>
    <w:uiPriority w:val="99"/>
    <w:rsid w:val="001C17C2"/>
    <w:pPr>
      <w:numPr>
        <w:numId w:val="2"/>
      </w:numPr>
    </w:pPr>
  </w:style>
  <w:style w:type="paragraph" w:customStyle="1" w:styleId="DL1">
    <w:name w:val="DL1"/>
    <w:rsid w:val="001C17C2"/>
    <w:pPr>
      <w:tabs>
        <w:tab w:val="num" w:pos="720"/>
      </w:tabs>
      <w:spacing w:before="240" w:after="0"/>
      <w:ind w:left="1440" w:hanging="720"/>
      <w:jc w:val="left"/>
      <w:outlineLvl w:val="1"/>
    </w:pPr>
    <w:rPr>
      <w:rFonts w:ascii="Arial" w:eastAsia="Times New Roman" w:hAnsi="Arial" w:cs="Times New Roman"/>
      <w:szCs w:val="20"/>
      <w:lang w:val="en-AU"/>
    </w:rPr>
  </w:style>
  <w:style w:type="paragraph" w:customStyle="1" w:styleId="DL2">
    <w:name w:val="DL2"/>
    <w:rsid w:val="001C17C2"/>
    <w:pPr>
      <w:tabs>
        <w:tab w:val="num" w:pos="1440"/>
      </w:tabs>
      <w:spacing w:before="240" w:after="0"/>
      <w:ind w:left="2160" w:hanging="720"/>
      <w:jc w:val="left"/>
      <w:outlineLvl w:val="2"/>
    </w:pPr>
    <w:rPr>
      <w:rFonts w:ascii="Arial" w:eastAsia="Times New Roman" w:hAnsi="Arial" w:cs="Times New Roman"/>
      <w:szCs w:val="20"/>
      <w:lang w:val="en-AU"/>
    </w:rPr>
  </w:style>
  <w:style w:type="paragraph" w:customStyle="1" w:styleId="DL3">
    <w:name w:val="DL3"/>
    <w:rsid w:val="001C17C2"/>
    <w:pPr>
      <w:tabs>
        <w:tab w:val="num" w:pos="2160"/>
      </w:tabs>
      <w:spacing w:before="240" w:after="0"/>
      <w:ind w:left="2880" w:hanging="720"/>
      <w:jc w:val="left"/>
      <w:outlineLvl w:val="3"/>
    </w:pPr>
    <w:rPr>
      <w:rFonts w:ascii="Arial" w:eastAsia="Times New Roman" w:hAnsi="Arial" w:cs="Times New Roman"/>
      <w:szCs w:val="20"/>
      <w:lang w:val="en-AU"/>
    </w:rPr>
  </w:style>
  <w:style w:type="paragraph" w:styleId="ListParagraph">
    <w:name w:val="List Paragraph"/>
    <w:basedOn w:val="Normal"/>
    <w:uiPriority w:val="99"/>
    <w:qFormat/>
    <w:rsid w:val="001C17C2"/>
    <w:pPr>
      <w:ind w:left="720"/>
      <w:contextualSpacing/>
    </w:pPr>
  </w:style>
  <w:style w:type="paragraph" w:customStyle="1" w:styleId="PartyCName">
    <w:name w:val="PartyCName"/>
    <w:basedOn w:val="BodyText"/>
    <w:next w:val="Normal"/>
    <w:qFormat/>
    <w:rsid w:val="00146DF2"/>
    <w:pPr>
      <w:spacing w:before="360"/>
    </w:pPr>
    <w:rPr>
      <w:rFonts w:eastAsia="Times New Roman" w:cs="Times New Roman"/>
      <w:sz w:val="28"/>
      <w:szCs w:val="20"/>
      <w:lang w:val="en-AU"/>
    </w:rPr>
  </w:style>
  <w:style w:type="character" w:customStyle="1" w:styleId="DocID">
    <w:name w:val="DocID"/>
    <w:basedOn w:val="DefaultParagraphFont"/>
    <w:uiPriority w:val="99"/>
    <w:semiHidden/>
    <w:qFormat/>
    <w:rsid w:val="00146DF2"/>
    <w:rPr>
      <w:sz w:val="16"/>
    </w:rPr>
  </w:style>
  <w:style w:type="paragraph" w:customStyle="1" w:styleId="CoverPageFooterColumn1">
    <w:name w:val="CoverPageFooter_Column1"/>
    <w:basedOn w:val="Normal"/>
    <w:uiPriority w:val="99"/>
    <w:semiHidden/>
    <w:rsid w:val="00146DF2"/>
    <w:pPr>
      <w:spacing w:before="0"/>
      <w:jc w:val="left"/>
    </w:pPr>
    <w:rPr>
      <w:rFonts w:cs="Times New Roman"/>
      <w:sz w:val="20"/>
      <w:szCs w:val="20"/>
      <w:lang w:val="en-AU"/>
    </w:rPr>
  </w:style>
  <w:style w:type="paragraph" w:customStyle="1" w:styleId="CoverPageFooterColumn2">
    <w:name w:val="CoverPageFooter_Column2"/>
    <w:basedOn w:val="Normal"/>
    <w:uiPriority w:val="99"/>
    <w:semiHidden/>
    <w:qFormat/>
    <w:rsid w:val="00146DF2"/>
    <w:pPr>
      <w:tabs>
        <w:tab w:val="left" w:pos="484"/>
      </w:tabs>
      <w:spacing w:before="0"/>
      <w:jc w:val="left"/>
    </w:pPr>
    <w:rPr>
      <w:rFonts w:cs="Times New Roman"/>
      <w:sz w:val="20"/>
      <w:szCs w:val="20"/>
      <w:lang w:val="fr-FR"/>
    </w:rPr>
  </w:style>
  <w:style w:type="paragraph" w:customStyle="1" w:styleId="CoverPageFooterColumn3">
    <w:name w:val="CoverPageFooter_Column3"/>
    <w:basedOn w:val="Normal"/>
    <w:uiPriority w:val="99"/>
    <w:semiHidden/>
    <w:qFormat/>
    <w:rsid w:val="00146DF2"/>
    <w:pPr>
      <w:tabs>
        <w:tab w:val="left" w:pos="1167"/>
      </w:tabs>
      <w:spacing w:before="0"/>
      <w:jc w:val="left"/>
    </w:pPr>
    <w:rPr>
      <w:rFonts w:cs="Times New Roman"/>
      <w:spacing w:val="-2"/>
      <w:sz w:val="20"/>
      <w:szCs w:val="20"/>
      <w:lang w:val="en-AU"/>
    </w:rPr>
  </w:style>
  <w:style w:type="character" w:customStyle="1" w:styleId="khidentifier">
    <w:name w:val="kh_identifier"/>
    <w:basedOn w:val="DefaultParagraphFont"/>
    <w:rsid w:val="00320EE4"/>
  </w:style>
  <w:style w:type="character" w:styleId="CommentReference">
    <w:name w:val="annotation reference"/>
    <w:basedOn w:val="DefaultParagraphFont"/>
    <w:uiPriority w:val="99"/>
    <w:semiHidden/>
    <w:unhideWhenUsed/>
    <w:rsid w:val="00BC01CD"/>
    <w:rPr>
      <w:sz w:val="16"/>
      <w:szCs w:val="16"/>
    </w:rPr>
  </w:style>
  <w:style w:type="paragraph" w:styleId="CommentText">
    <w:name w:val="annotation text"/>
    <w:basedOn w:val="Normal"/>
    <w:link w:val="CommentTextChar"/>
    <w:uiPriority w:val="99"/>
    <w:unhideWhenUsed/>
    <w:rsid w:val="00BC01CD"/>
    <w:rPr>
      <w:sz w:val="20"/>
      <w:szCs w:val="20"/>
    </w:rPr>
  </w:style>
  <w:style w:type="character" w:customStyle="1" w:styleId="CommentTextChar">
    <w:name w:val="Comment Text Char"/>
    <w:basedOn w:val="DefaultParagraphFont"/>
    <w:link w:val="CommentText"/>
    <w:uiPriority w:val="99"/>
    <w:rsid w:val="00BC01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01CD"/>
    <w:rPr>
      <w:b/>
      <w:bCs/>
    </w:rPr>
  </w:style>
  <w:style w:type="character" w:customStyle="1" w:styleId="CommentSubjectChar">
    <w:name w:val="Comment Subject Char"/>
    <w:basedOn w:val="CommentTextChar"/>
    <w:link w:val="CommentSubject"/>
    <w:uiPriority w:val="99"/>
    <w:semiHidden/>
    <w:rsid w:val="00BC01CD"/>
    <w:rPr>
      <w:rFonts w:ascii="Arial" w:hAnsi="Arial"/>
      <w:b/>
      <w:bCs/>
      <w:sz w:val="20"/>
      <w:szCs w:val="20"/>
    </w:rPr>
  </w:style>
  <w:style w:type="paragraph" w:customStyle="1" w:styleId="S2Heading1">
    <w:name w:val="S2.Heading 1"/>
    <w:basedOn w:val="Normal"/>
    <w:rsid w:val="00FE4720"/>
    <w:pPr>
      <w:numPr>
        <w:numId w:val="18"/>
      </w:numPr>
      <w:outlineLvl w:val="0"/>
    </w:pPr>
    <w:rPr>
      <w:rFonts w:eastAsia="Times New Roman" w:cs="Arial"/>
      <w:color w:val="000000"/>
      <w:szCs w:val="20"/>
      <w:lang w:val="en-AU" w:eastAsia="en-AU"/>
    </w:rPr>
  </w:style>
  <w:style w:type="paragraph" w:customStyle="1" w:styleId="S2Heading2">
    <w:name w:val="S2.Heading 2"/>
    <w:basedOn w:val="Normal"/>
    <w:rsid w:val="00FE4720"/>
    <w:pPr>
      <w:numPr>
        <w:ilvl w:val="1"/>
        <w:numId w:val="18"/>
      </w:numPr>
      <w:outlineLvl w:val="1"/>
    </w:pPr>
    <w:rPr>
      <w:rFonts w:eastAsia="Times New Roman" w:cs="Arial"/>
      <w:color w:val="000000"/>
      <w:kern w:val="16"/>
      <w:szCs w:val="20"/>
      <w:lang w:val="en-AU" w:eastAsia="en-AU"/>
    </w:rPr>
  </w:style>
  <w:style w:type="paragraph" w:customStyle="1" w:styleId="S2Heading3">
    <w:name w:val="S2.Heading 3"/>
    <w:basedOn w:val="Normal"/>
    <w:rsid w:val="00FE4720"/>
    <w:pPr>
      <w:numPr>
        <w:ilvl w:val="2"/>
        <w:numId w:val="18"/>
      </w:numPr>
      <w:outlineLvl w:val="2"/>
    </w:pPr>
    <w:rPr>
      <w:rFonts w:eastAsia="Times New Roman" w:cs="Arial"/>
      <w:color w:val="000000"/>
      <w:szCs w:val="20"/>
      <w:lang w:val="en-AU" w:eastAsia="en-AU"/>
    </w:rPr>
  </w:style>
  <w:style w:type="paragraph" w:customStyle="1" w:styleId="S2Heading4">
    <w:name w:val="S2.Heading 4"/>
    <w:basedOn w:val="Normal"/>
    <w:rsid w:val="00FE4720"/>
    <w:pPr>
      <w:numPr>
        <w:ilvl w:val="3"/>
        <w:numId w:val="18"/>
      </w:numPr>
      <w:outlineLvl w:val="3"/>
    </w:pPr>
    <w:rPr>
      <w:rFonts w:eastAsia="Times New Roman" w:cs="Arial"/>
      <w:color w:val="000000"/>
      <w:szCs w:val="20"/>
      <w:lang w:val="en-AU" w:eastAsia="en-AU"/>
    </w:rPr>
  </w:style>
  <w:style w:type="paragraph" w:customStyle="1" w:styleId="S2Heading5">
    <w:name w:val="S2.Heading 5"/>
    <w:basedOn w:val="Normal"/>
    <w:rsid w:val="00FE4720"/>
    <w:pPr>
      <w:numPr>
        <w:ilvl w:val="4"/>
        <w:numId w:val="18"/>
      </w:numPr>
      <w:outlineLvl w:val="4"/>
    </w:pPr>
    <w:rPr>
      <w:rFonts w:eastAsia="Times New Roman" w:cs="Arial"/>
      <w:color w:val="000000"/>
      <w:szCs w:val="20"/>
      <w:lang w:val="en-AU" w:eastAsia="en-AU"/>
    </w:rPr>
  </w:style>
  <w:style w:type="paragraph" w:customStyle="1" w:styleId="S2Heading6">
    <w:name w:val="S2.Heading 6"/>
    <w:basedOn w:val="Normal"/>
    <w:semiHidden/>
    <w:rsid w:val="00FE4720"/>
    <w:pPr>
      <w:numPr>
        <w:ilvl w:val="5"/>
        <w:numId w:val="18"/>
      </w:numPr>
      <w:jc w:val="left"/>
      <w:outlineLvl w:val="5"/>
    </w:pPr>
    <w:rPr>
      <w:rFonts w:eastAsia="Times New Roman" w:cs="Arial"/>
      <w:color w:val="000000"/>
      <w:szCs w:val="20"/>
      <w:lang w:val="en-AU" w:eastAsia="en-AU"/>
    </w:rPr>
  </w:style>
  <w:style w:type="paragraph" w:customStyle="1" w:styleId="S2Heading7">
    <w:name w:val="S2.Heading 7"/>
    <w:basedOn w:val="Normal"/>
    <w:semiHidden/>
    <w:rsid w:val="00FE4720"/>
    <w:pPr>
      <w:numPr>
        <w:ilvl w:val="6"/>
        <w:numId w:val="18"/>
      </w:numPr>
      <w:outlineLvl w:val="6"/>
    </w:pPr>
    <w:rPr>
      <w:rFonts w:eastAsia="Times New Roman" w:cs="Arial"/>
      <w:color w:val="000000"/>
      <w:szCs w:val="20"/>
      <w:lang w:val="en-AU" w:eastAsia="en-AU"/>
    </w:rPr>
  </w:style>
  <w:style w:type="paragraph" w:customStyle="1" w:styleId="S2Heading8">
    <w:name w:val="S2.Heading 8"/>
    <w:basedOn w:val="Normal"/>
    <w:semiHidden/>
    <w:rsid w:val="00FE4720"/>
    <w:pPr>
      <w:numPr>
        <w:ilvl w:val="7"/>
        <w:numId w:val="18"/>
      </w:numPr>
      <w:outlineLvl w:val="7"/>
    </w:pPr>
    <w:rPr>
      <w:rFonts w:eastAsia="Times New Roman" w:cs="Arial"/>
      <w:color w:val="000000"/>
      <w:szCs w:val="20"/>
      <w:lang w:val="en-AU" w:eastAsia="en-AU"/>
    </w:rPr>
  </w:style>
  <w:style w:type="paragraph" w:customStyle="1" w:styleId="S2Heading9">
    <w:name w:val="S2.Heading 9"/>
    <w:basedOn w:val="Normal"/>
    <w:semiHidden/>
    <w:rsid w:val="00FE4720"/>
    <w:pPr>
      <w:numPr>
        <w:ilvl w:val="8"/>
        <w:numId w:val="18"/>
      </w:numPr>
      <w:outlineLvl w:val="8"/>
    </w:pPr>
    <w:rPr>
      <w:rFonts w:eastAsia="Times New Roman" w:cs="Arial"/>
      <w:color w:val="000000"/>
      <w:szCs w:val="20"/>
      <w:lang w:val="en-AU" w:eastAsia="en-AU"/>
    </w:rPr>
  </w:style>
  <w:style w:type="numbering" w:customStyle="1" w:styleId="Headings">
    <w:name w:val="Headings"/>
    <w:rsid w:val="002E1350"/>
    <w:pPr>
      <w:numPr>
        <w:numId w:val="19"/>
      </w:numPr>
    </w:pPr>
  </w:style>
  <w:style w:type="character" w:customStyle="1" w:styleId="khdescription">
    <w:name w:val="kh_description"/>
    <w:basedOn w:val="DefaultParagraphFont"/>
    <w:rsid w:val="00370D75"/>
  </w:style>
  <w:style w:type="numbering" w:customStyle="1" w:styleId="CUDefinitions">
    <w:name w:val="CU_Definitions"/>
    <w:uiPriority w:val="99"/>
    <w:rsid w:val="00370D75"/>
    <w:pPr>
      <w:numPr>
        <w:numId w:val="20"/>
      </w:numPr>
    </w:pPr>
  </w:style>
  <w:style w:type="character" w:customStyle="1" w:styleId="cohidesearchterm">
    <w:name w:val="co_hidesearchterm"/>
    <w:basedOn w:val="DefaultParagraphFont"/>
    <w:rsid w:val="00B0611B"/>
  </w:style>
  <w:style w:type="paragraph" w:styleId="Revision">
    <w:name w:val="Revision"/>
    <w:hidden/>
    <w:uiPriority w:val="99"/>
    <w:semiHidden/>
    <w:rsid w:val="00141375"/>
    <w:pPr>
      <w:spacing w:after="0"/>
      <w:jc w:val="left"/>
    </w:pPr>
    <w:rPr>
      <w:rFonts w:ascii="Arial" w:hAnsi="Arial"/>
    </w:rPr>
  </w:style>
  <w:style w:type="table" w:customStyle="1" w:styleId="TableGrid1">
    <w:name w:val="Table Grid1"/>
    <w:basedOn w:val="TableNormal"/>
    <w:next w:val="TableGrid"/>
    <w:uiPriority w:val="39"/>
    <w:rsid w:val="008509DA"/>
    <w:pPr>
      <w:spacing w:after="0"/>
      <w:jc w:val="lef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509DA"/>
    <w:pPr>
      <w:widowControl w:val="0"/>
      <w:autoSpaceDE w:val="0"/>
      <w:autoSpaceDN w:val="0"/>
      <w:adjustRightInd w:val="0"/>
      <w:spacing w:before="0"/>
      <w:jc w:val="left"/>
    </w:pPr>
    <w:rPr>
      <w:rFonts w:ascii="Times New Roman" w:eastAsia="Times New Roman" w:hAnsi="Times New Roman" w:cs="Times New Roman"/>
      <w:sz w:val="24"/>
      <w:szCs w:val="24"/>
      <w:lang w:val="en-AU" w:eastAsia="en-AU"/>
    </w:rPr>
  </w:style>
  <w:style w:type="character" w:customStyle="1" w:styleId="label">
    <w:name w:val="label"/>
    <w:basedOn w:val="DefaultParagraphFont"/>
    <w:rsid w:val="008509DA"/>
  </w:style>
  <w:style w:type="character" w:styleId="UnresolvedMention">
    <w:name w:val="Unresolved Mention"/>
    <w:basedOn w:val="DefaultParagraphFont"/>
    <w:uiPriority w:val="99"/>
    <w:rsid w:val="00152202"/>
    <w:rPr>
      <w:color w:val="605E5C"/>
      <w:shd w:val="clear" w:color="auto" w:fill="E1DFDD"/>
    </w:rPr>
  </w:style>
  <w:style w:type="paragraph" w:styleId="FootnoteText">
    <w:name w:val="footnote text"/>
    <w:basedOn w:val="Normal"/>
    <w:link w:val="FootnoteTextChar"/>
    <w:uiPriority w:val="99"/>
    <w:semiHidden/>
    <w:unhideWhenUsed/>
    <w:rsid w:val="00F10069"/>
    <w:pPr>
      <w:spacing w:before="0"/>
    </w:pPr>
    <w:rPr>
      <w:sz w:val="20"/>
      <w:szCs w:val="20"/>
    </w:rPr>
  </w:style>
  <w:style w:type="character" w:customStyle="1" w:styleId="FootnoteTextChar">
    <w:name w:val="Footnote Text Char"/>
    <w:basedOn w:val="DefaultParagraphFont"/>
    <w:link w:val="FootnoteText"/>
    <w:uiPriority w:val="99"/>
    <w:semiHidden/>
    <w:rsid w:val="00F10069"/>
    <w:rPr>
      <w:rFonts w:ascii="Arial" w:hAnsi="Arial"/>
      <w:sz w:val="20"/>
      <w:szCs w:val="20"/>
    </w:rPr>
  </w:style>
  <w:style w:type="character" w:styleId="FootnoteReference">
    <w:name w:val="footnote reference"/>
    <w:basedOn w:val="DefaultParagraphFont"/>
    <w:uiPriority w:val="99"/>
    <w:semiHidden/>
    <w:unhideWhenUsed/>
    <w:rsid w:val="00F100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620">
      <w:bodyDiv w:val="1"/>
      <w:marLeft w:val="0"/>
      <w:marRight w:val="0"/>
      <w:marTop w:val="0"/>
      <w:marBottom w:val="0"/>
      <w:divBdr>
        <w:top w:val="none" w:sz="0" w:space="0" w:color="auto"/>
        <w:left w:val="none" w:sz="0" w:space="0" w:color="auto"/>
        <w:bottom w:val="none" w:sz="0" w:space="0" w:color="auto"/>
        <w:right w:val="none" w:sz="0" w:space="0" w:color="auto"/>
      </w:divBdr>
    </w:div>
    <w:div w:id="566234468">
      <w:bodyDiv w:val="1"/>
      <w:marLeft w:val="0"/>
      <w:marRight w:val="0"/>
      <w:marTop w:val="0"/>
      <w:marBottom w:val="0"/>
      <w:divBdr>
        <w:top w:val="none" w:sz="0" w:space="0" w:color="auto"/>
        <w:left w:val="none" w:sz="0" w:space="0" w:color="auto"/>
        <w:bottom w:val="none" w:sz="0" w:space="0" w:color="auto"/>
        <w:right w:val="none" w:sz="0" w:space="0" w:color="auto"/>
      </w:divBdr>
      <w:divsChild>
        <w:div w:id="1679234803">
          <w:marLeft w:val="0"/>
          <w:marRight w:val="0"/>
          <w:marTop w:val="0"/>
          <w:marBottom w:val="0"/>
          <w:divBdr>
            <w:top w:val="none" w:sz="0" w:space="0" w:color="auto"/>
            <w:left w:val="none" w:sz="0" w:space="0" w:color="auto"/>
            <w:bottom w:val="none" w:sz="0" w:space="0" w:color="auto"/>
            <w:right w:val="none" w:sz="0" w:space="0" w:color="auto"/>
          </w:divBdr>
          <w:divsChild>
            <w:div w:id="1389065030">
              <w:marLeft w:val="0"/>
              <w:marRight w:val="0"/>
              <w:marTop w:val="0"/>
              <w:marBottom w:val="0"/>
              <w:divBdr>
                <w:top w:val="none" w:sz="0" w:space="0" w:color="auto"/>
                <w:left w:val="none" w:sz="0" w:space="0" w:color="auto"/>
                <w:bottom w:val="none" w:sz="0" w:space="0" w:color="auto"/>
                <w:right w:val="none" w:sz="0" w:space="0" w:color="auto"/>
              </w:divBdr>
              <w:divsChild>
                <w:div w:id="17352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1926">
          <w:marLeft w:val="0"/>
          <w:marRight w:val="0"/>
          <w:marTop w:val="0"/>
          <w:marBottom w:val="0"/>
          <w:divBdr>
            <w:top w:val="none" w:sz="0" w:space="0" w:color="auto"/>
            <w:left w:val="none" w:sz="0" w:space="0" w:color="auto"/>
            <w:bottom w:val="none" w:sz="0" w:space="0" w:color="auto"/>
            <w:right w:val="none" w:sz="0" w:space="0" w:color="auto"/>
          </w:divBdr>
          <w:divsChild>
            <w:div w:id="1063023398">
              <w:marLeft w:val="0"/>
              <w:marRight w:val="0"/>
              <w:marTop w:val="0"/>
              <w:marBottom w:val="0"/>
              <w:divBdr>
                <w:top w:val="none" w:sz="0" w:space="0" w:color="auto"/>
                <w:left w:val="none" w:sz="0" w:space="0" w:color="auto"/>
                <w:bottom w:val="none" w:sz="0" w:space="0" w:color="auto"/>
                <w:right w:val="none" w:sz="0" w:space="0" w:color="auto"/>
              </w:divBdr>
              <w:divsChild>
                <w:div w:id="1739815716">
                  <w:marLeft w:val="0"/>
                  <w:marRight w:val="0"/>
                  <w:marTop w:val="0"/>
                  <w:marBottom w:val="0"/>
                  <w:divBdr>
                    <w:top w:val="none" w:sz="0" w:space="0" w:color="auto"/>
                    <w:left w:val="none" w:sz="0" w:space="0" w:color="auto"/>
                    <w:bottom w:val="none" w:sz="0" w:space="0" w:color="auto"/>
                    <w:right w:val="none" w:sz="0" w:space="0" w:color="auto"/>
                  </w:divBdr>
                </w:div>
                <w:div w:id="1382828008">
                  <w:marLeft w:val="0"/>
                  <w:marRight w:val="0"/>
                  <w:marTop w:val="0"/>
                  <w:marBottom w:val="0"/>
                  <w:divBdr>
                    <w:top w:val="none" w:sz="0" w:space="0" w:color="auto"/>
                    <w:left w:val="none" w:sz="0" w:space="0" w:color="auto"/>
                    <w:bottom w:val="none" w:sz="0" w:space="0" w:color="auto"/>
                    <w:right w:val="none" w:sz="0" w:space="0" w:color="auto"/>
                  </w:divBdr>
                </w:div>
              </w:divsChild>
            </w:div>
            <w:div w:id="1591547231">
              <w:marLeft w:val="0"/>
              <w:marRight w:val="0"/>
              <w:marTop w:val="0"/>
              <w:marBottom w:val="0"/>
              <w:divBdr>
                <w:top w:val="none" w:sz="0" w:space="0" w:color="auto"/>
                <w:left w:val="none" w:sz="0" w:space="0" w:color="auto"/>
                <w:bottom w:val="none" w:sz="0" w:space="0" w:color="auto"/>
                <w:right w:val="none" w:sz="0" w:space="0" w:color="auto"/>
              </w:divBdr>
              <w:divsChild>
                <w:div w:id="337002900">
                  <w:marLeft w:val="0"/>
                  <w:marRight w:val="0"/>
                  <w:marTop w:val="0"/>
                  <w:marBottom w:val="0"/>
                  <w:divBdr>
                    <w:top w:val="none" w:sz="0" w:space="0" w:color="auto"/>
                    <w:left w:val="none" w:sz="0" w:space="0" w:color="auto"/>
                    <w:bottom w:val="none" w:sz="0" w:space="0" w:color="auto"/>
                    <w:right w:val="none" w:sz="0" w:space="0" w:color="auto"/>
                  </w:divBdr>
                  <w:divsChild>
                    <w:div w:id="8093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4404">
              <w:marLeft w:val="0"/>
              <w:marRight w:val="0"/>
              <w:marTop w:val="0"/>
              <w:marBottom w:val="0"/>
              <w:divBdr>
                <w:top w:val="none" w:sz="0" w:space="0" w:color="auto"/>
                <w:left w:val="none" w:sz="0" w:space="0" w:color="auto"/>
                <w:bottom w:val="none" w:sz="0" w:space="0" w:color="auto"/>
                <w:right w:val="none" w:sz="0" w:space="0" w:color="auto"/>
              </w:divBdr>
              <w:divsChild>
                <w:div w:id="2044399321">
                  <w:marLeft w:val="0"/>
                  <w:marRight w:val="0"/>
                  <w:marTop w:val="0"/>
                  <w:marBottom w:val="0"/>
                  <w:divBdr>
                    <w:top w:val="none" w:sz="0" w:space="0" w:color="auto"/>
                    <w:left w:val="none" w:sz="0" w:space="0" w:color="auto"/>
                    <w:bottom w:val="none" w:sz="0" w:space="0" w:color="auto"/>
                    <w:right w:val="none" w:sz="0" w:space="0" w:color="auto"/>
                  </w:divBdr>
                  <w:divsChild>
                    <w:div w:id="19122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8244">
              <w:marLeft w:val="0"/>
              <w:marRight w:val="0"/>
              <w:marTop w:val="0"/>
              <w:marBottom w:val="0"/>
              <w:divBdr>
                <w:top w:val="none" w:sz="0" w:space="0" w:color="auto"/>
                <w:left w:val="none" w:sz="0" w:space="0" w:color="auto"/>
                <w:bottom w:val="none" w:sz="0" w:space="0" w:color="auto"/>
                <w:right w:val="none" w:sz="0" w:space="0" w:color="auto"/>
              </w:divBdr>
              <w:divsChild>
                <w:div w:id="1848519607">
                  <w:marLeft w:val="0"/>
                  <w:marRight w:val="0"/>
                  <w:marTop w:val="0"/>
                  <w:marBottom w:val="0"/>
                  <w:divBdr>
                    <w:top w:val="none" w:sz="0" w:space="0" w:color="auto"/>
                    <w:left w:val="none" w:sz="0" w:space="0" w:color="auto"/>
                    <w:bottom w:val="none" w:sz="0" w:space="0" w:color="auto"/>
                    <w:right w:val="none" w:sz="0" w:space="0" w:color="auto"/>
                  </w:divBdr>
                  <w:divsChild>
                    <w:div w:id="462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1023">
          <w:marLeft w:val="0"/>
          <w:marRight w:val="0"/>
          <w:marTop w:val="0"/>
          <w:marBottom w:val="0"/>
          <w:divBdr>
            <w:top w:val="none" w:sz="0" w:space="0" w:color="auto"/>
            <w:left w:val="none" w:sz="0" w:space="0" w:color="auto"/>
            <w:bottom w:val="none" w:sz="0" w:space="0" w:color="auto"/>
            <w:right w:val="none" w:sz="0" w:space="0" w:color="auto"/>
          </w:divBdr>
          <w:divsChild>
            <w:div w:id="637107107">
              <w:marLeft w:val="0"/>
              <w:marRight w:val="0"/>
              <w:marTop w:val="0"/>
              <w:marBottom w:val="0"/>
              <w:divBdr>
                <w:top w:val="none" w:sz="0" w:space="0" w:color="auto"/>
                <w:left w:val="none" w:sz="0" w:space="0" w:color="auto"/>
                <w:bottom w:val="none" w:sz="0" w:space="0" w:color="auto"/>
                <w:right w:val="none" w:sz="0" w:space="0" w:color="auto"/>
              </w:divBdr>
              <w:divsChild>
                <w:div w:id="305665876">
                  <w:marLeft w:val="0"/>
                  <w:marRight w:val="0"/>
                  <w:marTop w:val="0"/>
                  <w:marBottom w:val="0"/>
                  <w:divBdr>
                    <w:top w:val="none" w:sz="0" w:space="0" w:color="auto"/>
                    <w:left w:val="none" w:sz="0" w:space="0" w:color="auto"/>
                    <w:bottom w:val="none" w:sz="0" w:space="0" w:color="auto"/>
                    <w:right w:val="none" w:sz="0" w:space="0" w:color="auto"/>
                  </w:divBdr>
                </w:div>
                <w:div w:id="19332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42">
      <w:bodyDiv w:val="1"/>
      <w:marLeft w:val="0"/>
      <w:marRight w:val="0"/>
      <w:marTop w:val="0"/>
      <w:marBottom w:val="0"/>
      <w:divBdr>
        <w:top w:val="none" w:sz="0" w:space="0" w:color="auto"/>
        <w:left w:val="none" w:sz="0" w:space="0" w:color="auto"/>
        <w:bottom w:val="none" w:sz="0" w:space="0" w:color="auto"/>
        <w:right w:val="none" w:sz="0" w:space="0" w:color="auto"/>
      </w:divBdr>
    </w:div>
    <w:div w:id="1194807304">
      <w:bodyDiv w:val="1"/>
      <w:marLeft w:val="0"/>
      <w:marRight w:val="0"/>
      <w:marTop w:val="0"/>
      <w:marBottom w:val="0"/>
      <w:divBdr>
        <w:top w:val="none" w:sz="0" w:space="0" w:color="auto"/>
        <w:left w:val="none" w:sz="0" w:space="0" w:color="auto"/>
        <w:bottom w:val="none" w:sz="0" w:space="0" w:color="auto"/>
        <w:right w:val="none" w:sz="0" w:space="0" w:color="auto"/>
      </w:divBdr>
      <w:divsChild>
        <w:div w:id="1311403921">
          <w:marLeft w:val="0"/>
          <w:marRight w:val="0"/>
          <w:marTop w:val="0"/>
          <w:marBottom w:val="0"/>
          <w:divBdr>
            <w:top w:val="none" w:sz="0" w:space="0" w:color="auto"/>
            <w:left w:val="none" w:sz="0" w:space="0" w:color="auto"/>
            <w:bottom w:val="none" w:sz="0" w:space="0" w:color="auto"/>
            <w:right w:val="none" w:sz="0" w:space="0" w:color="auto"/>
          </w:divBdr>
          <w:divsChild>
            <w:div w:id="1877112420">
              <w:marLeft w:val="0"/>
              <w:marRight w:val="0"/>
              <w:marTop w:val="0"/>
              <w:marBottom w:val="0"/>
              <w:divBdr>
                <w:top w:val="none" w:sz="0" w:space="0" w:color="auto"/>
                <w:left w:val="none" w:sz="0" w:space="0" w:color="auto"/>
                <w:bottom w:val="none" w:sz="0" w:space="0" w:color="auto"/>
                <w:right w:val="none" w:sz="0" w:space="0" w:color="auto"/>
              </w:divBdr>
              <w:divsChild>
                <w:div w:id="1565485767">
                  <w:marLeft w:val="0"/>
                  <w:marRight w:val="0"/>
                  <w:marTop w:val="0"/>
                  <w:marBottom w:val="0"/>
                  <w:divBdr>
                    <w:top w:val="none" w:sz="0" w:space="0" w:color="auto"/>
                    <w:left w:val="none" w:sz="0" w:space="0" w:color="auto"/>
                    <w:bottom w:val="none" w:sz="0" w:space="0" w:color="auto"/>
                    <w:right w:val="none" w:sz="0" w:space="0" w:color="auto"/>
                  </w:divBdr>
                </w:div>
              </w:divsChild>
            </w:div>
            <w:div w:id="395276876">
              <w:marLeft w:val="0"/>
              <w:marRight w:val="0"/>
              <w:marTop w:val="0"/>
              <w:marBottom w:val="0"/>
              <w:divBdr>
                <w:top w:val="none" w:sz="0" w:space="0" w:color="auto"/>
                <w:left w:val="none" w:sz="0" w:space="0" w:color="auto"/>
                <w:bottom w:val="none" w:sz="0" w:space="0" w:color="auto"/>
                <w:right w:val="none" w:sz="0" w:space="0" w:color="auto"/>
              </w:divBdr>
              <w:divsChild>
                <w:div w:id="1851917349">
                  <w:marLeft w:val="0"/>
                  <w:marRight w:val="0"/>
                  <w:marTop w:val="0"/>
                  <w:marBottom w:val="0"/>
                  <w:divBdr>
                    <w:top w:val="none" w:sz="0" w:space="0" w:color="auto"/>
                    <w:left w:val="none" w:sz="0" w:space="0" w:color="auto"/>
                    <w:bottom w:val="none" w:sz="0" w:space="0" w:color="auto"/>
                    <w:right w:val="none" w:sz="0" w:space="0" w:color="auto"/>
                  </w:divBdr>
                  <w:divsChild>
                    <w:div w:id="21465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3901">
              <w:marLeft w:val="0"/>
              <w:marRight w:val="0"/>
              <w:marTop w:val="0"/>
              <w:marBottom w:val="0"/>
              <w:divBdr>
                <w:top w:val="none" w:sz="0" w:space="0" w:color="auto"/>
                <w:left w:val="none" w:sz="0" w:space="0" w:color="auto"/>
                <w:bottom w:val="none" w:sz="0" w:space="0" w:color="auto"/>
                <w:right w:val="none" w:sz="0" w:space="0" w:color="auto"/>
              </w:divBdr>
              <w:divsChild>
                <w:div w:id="391467093">
                  <w:marLeft w:val="0"/>
                  <w:marRight w:val="0"/>
                  <w:marTop w:val="0"/>
                  <w:marBottom w:val="0"/>
                  <w:divBdr>
                    <w:top w:val="none" w:sz="0" w:space="0" w:color="auto"/>
                    <w:left w:val="none" w:sz="0" w:space="0" w:color="auto"/>
                    <w:bottom w:val="none" w:sz="0" w:space="0" w:color="auto"/>
                    <w:right w:val="none" w:sz="0" w:space="0" w:color="auto"/>
                  </w:divBdr>
                  <w:divsChild>
                    <w:div w:id="538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493">
          <w:marLeft w:val="0"/>
          <w:marRight w:val="0"/>
          <w:marTop w:val="0"/>
          <w:marBottom w:val="0"/>
          <w:divBdr>
            <w:top w:val="none" w:sz="0" w:space="0" w:color="auto"/>
            <w:left w:val="none" w:sz="0" w:space="0" w:color="auto"/>
            <w:bottom w:val="none" w:sz="0" w:space="0" w:color="auto"/>
            <w:right w:val="none" w:sz="0" w:space="0" w:color="auto"/>
          </w:divBdr>
          <w:divsChild>
            <w:div w:id="1683900574">
              <w:marLeft w:val="0"/>
              <w:marRight w:val="0"/>
              <w:marTop w:val="0"/>
              <w:marBottom w:val="0"/>
              <w:divBdr>
                <w:top w:val="none" w:sz="0" w:space="0" w:color="auto"/>
                <w:left w:val="none" w:sz="0" w:space="0" w:color="auto"/>
                <w:bottom w:val="none" w:sz="0" w:space="0" w:color="auto"/>
                <w:right w:val="none" w:sz="0" w:space="0" w:color="auto"/>
              </w:divBdr>
              <w:divsChild>
                <w:div w:id="845948367">
                  <w:marLeft w:val="0"/>
                  <w:marRight w:val="0"/>
                  <w:marTop w:val="0"/>
                  <w:marBottom w:val="0"/>
                  <w:divBdr>
                    <w:top w:val="none" w:sz="0" w:space="0" w:color="auto"/>
                    <w:left w:val="none" w:sz="0" w:space="0" w:color="auto"/>
                    <w:bottom w:val="none" w:sz="0" w:space="0" w:color="auto"/>
                    <w:right w:val="none" w:sz="0" w:space="0" w:color="auto"/>
                  </w:divBdr>
                </w:div>
                <w:div w:id="427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1990">
      <w:bodyDiv w:val="1"/>
      <w:marLeft w:val="0"/>
      <w:marRight w:val="0"/>
      <w:marTop w:val="0"/>
      <w:marBottom w:val="0"/>
      <w:divBdr>
        <w:top w:val="none" w:sz="0" w:space="0" w:color="auto"/>
        <w:left w:val="none" w:sz="0" w:space="0" w:color="auto"/>
        <w:bottom w:val="none" w:sz="0" w:space="0" w:color="auto"/>
        <w:right w:val="none" w:sz="0" w:space="0" w:color="auto"/>
      </w:divBdr>
      <w:divsChild>
        <w:div w:id="160974233">
          <w:marLeft w:val="0"/>
          <w:marRight w:val="0"/>
          <w:marTop w:val="0"/>
          <w:marBottom w:val="0"/>
          <w:divBdr>
            <w:top w:val="none" w:sz="0" w:space="0" w:color="auto"/>
            <w:left w:val="none" w:sz="0" w:space="0" w:color="auto"/>
            <w:bottom w:val="none" w:sz="0" w:space="0" w:color="auto"/>
            <w:right w:val="none" w:sz="0" w:space="0" w:color="auto"/>
          </w:divBdr>
          <w:divsChild>
            <w:div w:id="1453094870">
              <w:marLeft w:val="0"/>
              <w:marRight w:val="0"/>
              <w:marTop w:val="0"/>
              <w:marBottom w:val="0"/>
              <w:divBdr>
                <w:top w:val="none" w:sz="0" w:space="0" w:color="auto"/>
                <w:left w:val="none" w:sz="0" w:space="0" w:color="auto"/>
                <w:bottom w:val="none" w:sz="0" w:space="0" w:color="auto"/>
                <w:right w:val="none" w:sz="0" w:space="0" w:color="auto"/>
              </w:divBdr>
              <w:divsChild>
                <w:div w:id="8036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752">
          <w:marLeft w:val="0"/>
          <w:marRight w:val="0"/>
          <w:marTop w:val="0"/>
          <w:marBottom w:val="0"/>
          <w:divBdr>
            <w:top w:val="none" w:sz="0" w:space="0" w:color="auto"/>
            <w:left w:val="none" w:sz="0" w:space="0" w:color="auto"/>
            <w:bottom w:val="none" w:sz="0" w:space="0" w:color="auto"/>
            <w:right w:val="none" w:sz="0" w:space="0" w:color="auto"/>
          </w:divBdr>
          <w:divsChild>
            <w:div w:id="1765833819">
              <w:marLeft w:val="0"/>
              <w:marRight w:val="0"/>
              <w:marTop w:val="0"/>
              <w:marBottom w:val="0"/>
              <w:divBdr>
                <w:top w:val="none" w:sz="0" w:space="0" w:color="auto"/>
                <w:left w:val="none" w:sz="0" w:space="0" w:color="auto"/>
                <w:bottom w:val="none" w:sz="0" w:space="0" w:color="auto"/>
                <w:right w:val="none" w:sz="0" w:space="0" w:color="auto"/>
              </w:divBdr>
              <w:divsChild>
                <w:div w:id="163589495">
                  <w:marLeft w:val="0"/>
                  <w:marRight w:val="0"/>
                  <w:marTop w:val="0"/>
                  <w:marBottom w:val="0"/>
                  <w:divBdr>
                    <w:top w:val="none" w:sz="0" w:space="0" w:color="auto"/>
                    <w:left w:val="none" w:sz="0" w:space="0" w:color="auto"/>
                    <w:bottom w:val="none" w:sz="0" w:space="0" w:color="auto"/>
                    <w:right w:val="none" w:sz="0" w:space="0" w:color="auto"/>
                  </w:divBdr>
                </w:div>
                <w:div w:id="1416049480">
                  <w:marLeft w:val="0"/>
                  <w:marRight w:val="0"/>
                  <w:marTop w:val="0"/>
                  <w:marBottom w:val="0"/>
                  <w:divBdr>
                    <w:top w:val="none" w:sz="0" w:space="0" w:color="auto"/>
                    <w:left w:val="none" w:sz="0" w:space="0" w:color="auto"/>
                    <w:bottom w:val="none" w:sz="0" w:space="0" w:color="auto"/>
                    <w:right w:val="none" w:sz="0" w:space="0" w:color="auto"/>
                  </w:divBdr>
                </w:div>
              </w:divsChild>
            </w:div>
            <w:div w:id="155004153">
              <w:marLeft w:val="0"/>
              <w:marRight w:val="0"/>
              <w:marTop w:val="0"/>
              <w:marBottom w:val="0"/>
              <w:divBdr>
                <w:top w:val="none" w:sz="0" w:space="0" w:color="auto"/>
                <w:left w:val="none" w:sz="0" w:space="0" w:color="auto"/>
                <w:bottom w:val="none" w:sz="0" w:space="0" w:color="auto"/>
                <w:right w:val="none" w:sz="0" w:space="0" w:color="auto"/>
              </w:divBdr>
              <w:divsChild>
                <w:div w:id="576983368">
                  <w:marLeft w:val="0"/>
                  <w:marRight w:val="0"/>
                  <w:marTop w:val="0"/>
                  <w:marBottom w:val="0"/>
                  <w:divBdr>
                    <w:top w:val="none" w:sz="0" w:space="0" w:color="auto"/>
                    <w:left w:val="none" w:sz="0" w:space="0" w:color="auto"/>
                    <w:bottom w:val="none" w:sz="0" w:space="0" w:color="auto"/>
                    <w:right w:val="none" w:sz="0" w:space="0" w:color="auto"/>
                  </w:divBdr>
                  <w:divsChild>
                    <w:div w:id="13393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51638">
              <w:marLeft w:val="0"/>
              <w:marRight w:val="0"/>
              <w:marTop w:val="0"/>
              <w:marBottom w:val="0"/>
              <w:divBdr>
                <w:top w:val="none" w:sz="0" w:space="0" w:color="auto"/>
                <w:left w:val="none" w:sz="0" w:space="0" w:color="auto"/>
                <w:bottom w:val="none" w:sz="0" w:space="0" w:color="auto"/>
                <w:right w:val="none" w:sz="0" w:space="0" w:color="auto"/>
              </w:divBdr>
              <w:divsChild>
                <w:div w:id="361248680">
                  <w:marLeft w:val="0"/>
                  <w:marRight w:val="0"/>
                  <w:marTop w:val="0"/>
                  <w:marBottom w:val="0"/>
                  <w:divBdr>
                    <w:top w:val="none" w:sz="0" w:space="0" w:color="auto"/>
                    <w:left w:val="none" w:sz="0" w:space="0" w:color="auto"/>
                    <w:bottom w:val="none" w:sz="0" w:space="0" w:color="auto"/>
                    <w:right w:val="none" w:sz="0" w:space="0" w:color="auto"/>
                  </w:divBdr>
                  <w:divsChild>
                    <w:div w:id="14399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17631">
      <w:bodyDiv w:val="1"/>
      <w:marLeft w:val="0"/>
      <w:marRight w:val="0"/>
      <w:marTop w:val="0"/>
      <w:marBottom w:val="0"/>
      <w:divBdr>
        <w:top w:val="none" w:sz="0" w:space="0" w:color="auto"/>
        <w:left w:val="none" w:sz="0" w:space="0" w:color="auto"/>
        <w:bottom w:val="none" w:sz="0" w:space="0" w:color="auto"/>
        <w:right w:val="none" w:sz="0" w:space="0" w:color="auto"/>
      </w:divBdr>
    </w:div>
    <w:div w:id="1322781268">
      <w:bodyDiv w:val="1"/>
      <w:marLeft w:val="0"/>
      <w:marRight w:val="0"/>
      <w:marTop w:val="0"/>
      <w:marBottom w:val="0"/>
      <w:divBdr>
        <w:top w:val="none" w:sz="0" w:space="0" w:color="auto"/>
        <w:left w:val="none" w:sz="0" w:space="0" w:color="auto"/>
        <w:bottom w:val="none" w:sz="0" w:space="0" w:color="auto"/>
        <w:right w:val="none" w:sz="0" w:space="0" w:color="auto"/>
      </w:divBdr>
    </w:div>
    <w:div w:id="1658071003">
      <w:bodyDiv w:val="1"/>
      <w:marLeft w:val="0"/>
      <w:marRight w:val="0"/>
      <w:marTop w:val="0"/>
      <w:marBottom w:val="0"/>
      <w:divBdr>
        <w:top w:val="none" w:sz="0" w:space="0" w:color="auto"/>
        <w:left w:val="none" w:sz="0" w:space="0" w:color="auto"/>
        <w:bottom w:val="none" w:sz="0" w:space="0" w:color="auto"/>
        <w:right w:val="none" w:sz="0" w:space="0" w:color="auto"/>
      </w:divBdr>
    </w:div>
    <w:div w:id="1842886284">
      <w:bodyDiv w:val="1"/>
      <w:marLeft w:val="0"/>
      <w:marRight w:val="0"/>
      <w:marTop w:val="0"/>
      <w:marBottom w:val="0"/>
      <w:divBdr>
        <w:top w:val="none" w:sz="0" w:space="0" w:color="auto"/>
        <w:left w:val="none" w:sz="0" w:space="0" w:color="auto"/>
        <w:bottom w:val="none" w:sz="0" w:space="0" w:color="auto"/>
        <w:right w:val="none" w:sz="0" w:space="0" w:color="auto"/>
      </w:divBdr>
    </w:div>
    <w:div w:id="19512763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816">
          <w:marLeft w:val="0"/>
          <w:marRight w:val="0"/>
          <w:marTop w:val="0"/>
          <w:marBottom w:val="0"/>
          <w:divBdr>
            <w:top w:val="none" w:sz="0" w:space="0" w:color="auto"/>
            <w:left w:val="none" w:sz="0" w:space="0" w:color="auto"/>
            <w:bottom w:val="none" w:sz="0" w:space="0" w:color="auto"/>
            <w:right w:val="none" w:sz="0" w:space="0" w:color="auto"/>
          </w:divBdr>
          <w:divsChild>
            <w:div w:id="1409767466">
              <w:marLeft w:val="0"/>
              <w:marRight w:val="0"/>
              <w:marTop w:val="0"/>
              <w:marBottom w:val="0"/>
              <w:divBdr>
                <w:top w:val="none" w:sz="0" w:space="0" w:color="auto"/>
                <w:left w:val="none" w:sz="0" w:space="0" w:color="auto"/>
                <w:bottom w:val="none" w:sz="0" w:space="0" w:color="auto"/>
                <w:right w:val="none" w:sz="0" w:space="0" w:color="auto"/>
              </w:divBdr>
            </w:div>
          </w:divsChild>
        </w:div>
        <w:div w:id="836844234">
          <w:marLeft w:val="0"/>
          <w:marRight w:val="0"/>
          <w:marTop w:val="0"/>
          <w:marBottom w:val="0"/>
          <w:divBdr>
            <w:top w:val="none" w:sz="0" w:space="0" w:color="auto"/>
            <w:left w:val="none" w:sz="0" w:space="0" w:color="auto"/>
            <w:bottom w:val="none" w:sz="0" w:space="0" w:color="auto"/>
            <w:right w:val="none" w:sz="0" w:space="0" w:color="auto"/>
          </w:divBdr>
          <w:divsChild>
            <w:div w:id="72436826">
              <w:marLeft w:val="0"/>
              <w:marRight w:val="0"/>
              <w:marTop w:val="0"/>
              <w:marBottom w:val="0"/>
              <w:divBdr>
                <w:top w:val="none" w:sz="0" w:space="0" w:color="auto"/>
                <w:left w:val="none" w:sz="0" w:space="0" w:color="auto"/>
                <w:bottom w:val="none" w:sz="0" w:space="0" w:color="auto"/>
                <w:right w:val="none" w:sz="0" w:space="0" w:color="auto"/>
              </w:divBdr>
              <w:divsChild>
                <w:div w:id="16293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sChild>
        <w:div w:id="1066417955">
          <w:marLeft w:val="0"/>
          <w:marRight w:val="0"/>
          <w:marTop w:val="0"/>
          <w:marBottom w:val="0"/>
          <w:divBdr>
            <w:top w:val="none" w:sz="0" w:space="0" w:color="auto"/>
            <w:left w:val="none" w:sz="0" w:space="0" w:color="auto"/>
            <w:bottom w:val="none" w:sz="0" w:space="0" w:color="auto"/>
            <w:right w:val="none" w:sz="0" w:space="0" w:color="auto"/>
          </w:divBdr>
          <w:divsChild>
            <w:div w:id="1164248980">
              <w:marLeft w:val="0"/>
              <w:marRight w:val="0"/>
              <w:marTop w:val="0"/>
              <w:marBottom w:val="0"/>
              <w:divBdr>
                <w:top w:val="none" w:sz="0" w:space="0" w:color="auto"/>
                <w:left w:val="none" w:sz="0" w:space="0" w:color="auto"/>
                <w:bottom w:val="none" w:sz="0" w:space="0" w:color="auto"/>
                <w:right w:val="none" w:sz="0" w:space="0" w:color="auto"/>
              </w:divBdr>
              <w:divsChild>
                <w:div w:id="534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0173">
          <w:marLeft w:val="0"/>
          <w:marRight w:val="0"/>
          <w:marTop w:val="0"/>
          <w:marBottom w:val="0"/>
          <w:divBdr>
            <w:top w:val="none" w:sz="0" w:space="0" w:color="auto"/>
            <w:left w:val="none" w:sz="0" w:space="0" w:color="auto"/>
            <w:bottom w:val="none" w:sz="0" w:space="0" w:color="auto"/>
            <w:right w:val="none" w:sz="0" w:space="0" w:color="auto"/>
          </w:divBdr>
          <w:divsChild>
            <w:div w:id="234359720">
              <w:marLeft w:val="0"/>
              <w:marRight w:val="0"/>
              <w:marTop w:val="0"/>
              <w:marBottom w:val="0"/>
              <w:divBdr>
                <w:top w:val="none" w:sz="0" w:space="0" w:color="auto"/>
                <w:left w:val="none" w:sz="0" w:space="0" w:color="auto"/>
                <w:bottom w:val="none" w:sz="0" w:space="0" w:color="auto"/>
                <w:right w:val="none" w:sz="0" w:space="0" w:color="auto"/>
              </w:divBdr>
              <w:divsChild>
                <w:div w:id="944924223">
                  <w:marLeft w:val="0"/>
                  <w:marRight w:val="0"/>
                  <w:marTop w:val="0"/>
                  <w:marBottom w:val="0"/>
                  <w:divBdr>
                    <w:top w:val="none" w:sz="0" w:space="0" w:color="auto"/>
                    <w:left w:val="none" w:sz="0" w:space="0" w:color="auto"/>
                    <w:bottom w:val="none" w:sz="0" w:space="0" w:color="auto"/>
                    <w:right w:val="none" w:sz="0" w:space="0" w:color="auto"/>
                  </w:divBdr>
                </w:div>
                <w:div w:id="874393156">
                  <w:marLeft w:val="0"/>
                  <w:marRight w:val="0"/>
                  <w:marTop w:val="0"/>
                  <w:marBottom w:val="0"/>
                  <w:divBdr>
                    <w:top w:val="none" w:sz="0" w:space="0" w:color="auto"/>
                    <w:left w:val="none" w:sz="0" w:space="0" w:color="auto"/>
                    <w:bottom w:val="none" w:sz="0" w:space="0" w:color="auto"/>
                    <w:right w:val="none" w:sz="0" w:space="0" w:color="auto"/>
                  </w:divBdr>
                </w:div>
              </w:divsChild>
            </w:div>
            <w:div w:id="873688051">
              <w:marLeft w:val="0"/>
              <w:marRight w:val="0"/>
              <w:marTop w:val="0"/>
              <w:marBottom w:val="0"/>
              <w:divBdr>
                <w:top w:val="none" w:sz="0" w:space="0" w:color="auto"/>
                <w:left w:val="none" w:sz="0" w:space="0" w:color="auto"/>
                <w:bottom w:val="none" w:sz="0" w:space="0" w:color="auto"/>
                <w:right w:val="none" w:sz="0" w:space="0" w:color="auto"/>
              </w:divBdr>
              <w:divsChild>
                <w:div w:id="683282868">
                  <w:marLeft w:val="0"/>
                  <w:marRight w:val="0"/>
                  <w:marTop w:val="0"/>
                  <w:marBottom w:val="0"/>
                  <w:divBdr>
                    <w:top w:val="none" w:sz="0" w:space="0" w:color="auto"/>
                    <w:left w:val="none" w:sz="0" w:space="0" w:color="auto"/>
                    <w:bottom w:val="none" w:sz="0" w:space="0" w:color="auto"/>
                    <w:right w:val="none" w:sz="0" w:space="0" w:color="auto"/>
                  </w:divBdr>
                  <w:divsChild>
                    <w:div w:id="12360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ES@GGJ.COM.AU"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cid:B8BE7E23-B508-472A-B527-7A1DFC6C595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563F8D737A44344A5235BEC48E15E71" ma:contentTypeVersion="11" ma:contentTypeDescription="Create a new document." ma:contentTypeScope="" ma:versionID="65d0737b9d3cd631532d3295c4a01c69">
  <xsd:schema xmlns:xsd="http://www.w3.org/2001/XMLSchema" xmlns:xs="http://www.w3.org/2001/XMLSchema" xmlns:p="http://schemas.microsoft.com/office/2006/metadata/properties" xmlns:ns3="9980fc04-e005-4dfd-821f-5d929a44f5ff" xmlns:ns4="3e11f8a2-9b33-4d05-a1dd-006d3d343827" targetNamespace="http://schemas.microsoft.com/office/2006/metadata/properties" ma:root="true" ma:fieldsID="8976e4f6db04947b97e5f268f0af6cb7" ns3:_="" ns4:_="">
    <xsd:import namespace="9980fc04-e005-4dfd-821f-5d929a44f5ff"/>
    <xsd:import namespace="3e11f8a2-9b33-4d05-a1dd-006d3d3438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0fc04-e005-4dfd-821f-5d929a44f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1f8a2-9b33-4d05-a1dd-006d3d3438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D4C477-4A56-4DFB-A6E9-39AFB9B087F2}">
  <ds:schemaRefs>
    <ds:schemaRef ds:uri="http://schemas.microsoft.com/sharepoint/v3/contenttype/forms"/>
  </ds:schemaRefs>
</ds:datastoreItem>
</file>

<file path=customXml/itemProps2.xml><?xml version="1.0" encoding="utf-8"?>
<ds:datastoreItem xmlns:ds="http://schemas.openxmlformats.org/officeDocument/2006/customXml" ds:itemID="{0E11F5E5-833C-421F-B0DA-FA931FBE07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F95A0-442F-4929-8D02-B9281A88C5F3}">
  <ds:schemaRefs>
    <ds:schemaRef ds:uri="http://schemas.openxmlformats.org/officeDocument/2006/bibliography"/>
  </ds:schemaRefs>
</ds:datastoreItem>
</file>

<file path=customXml/itemProps4.xml><?xml version="1.0" encoding="utf-8"?>
<ds:datastoreItem xmlns:ds="http://schemas.openxmlformats.org/officeDocument/2006/customXml" ds:itemID="{DED50D8F-D281-4C07-906C-C67B19C03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0fc04-e005-4dfd-821f-5d929a44f5ff"/>
    <ds:schemaRef ds:uri="3e11f8a2-9b33-4d05-a1dd-006d3d343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8</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JACKSON MCDONALD</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JACKSON MCDONALD</dc:creator>
  <cp:lastModifiedBy>Jamie Eslick</cp:lastModifiedBy>
  <cp:revision>24</cp:revision>
  <cp:lastPrinted>2025-02-14T02:56:00Z</cp:lastPrinted>
  <dcterms:created xsi:type="dcterms:W3CDTF">2024-10-21T03:58:00Z</dcterms:created>
  <dcterms:modified xsi:type="dcterms:W3CDTF">2025-03-13T00:50:00Z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0x010100D563F8D737A44344A5235BEC48E15E71</vt:lpwstr>
  </property>
  <property fmtid="{D5CDD505-2E9C-101B-9397-08002B2CF9AE}" pid="3" name="ndDocumentId">
    <vt:lpwstr>3458-0673-7966</vt:lpwstr>
  </property>
</Properties>
</file>